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="933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6AB6" w14:paraId="6AE9A1E2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F7F07" w14:textId="77777777" w:rsidR="00596AB6" w:rsidRDefault="005C7BCF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38F910E0" w14:textId="38811BCD" w:rsidR="00596AB6" w:rsidRDefault="005C7BCF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Northeast Asian Studies </w:t>
            </w:r>
            <w:r w:rsidR="00396AAB" w:rsidRPr="00396AA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46093957" w14:textId="6BD0B3E0" w:rsidR="00596AB6" w:rsidRDefault="005C7BCF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5C7BC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j-institute.org E-Mail: admin@j-institute.org Tax Registration No.: 493-92-00207</w:t>
            </w:r>
          </w:p>
        </w:tc>
      </w:tr>
    </w:tbl>
    <w:p w14:paraId="1FF44ECB" w14:textId="77777777" w:rsidR="00596AB6" w:rsidRDefault="00596AB6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Cs w:val="20"/>
        </w:rPr>
      </w:pPr>
    </w:p>
    <w:p w14:paraId="7A7F869A" w14:textId="77777777" w:rsidR="00596AB6" w:rsidRDefault="00596AB6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095BBF61" w14:textId="77777777" w:rsidR="00596AB6" w:rsidRDefault="005C7BCF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>Editorial Review</w:t>
      </w:r>
    </w:p>
    <w:p w14:paraId="3062DA13" w14:textId="77777777" w:rsidR="009644FE" w:rsidRDefault="009644FE" w:rsidP="009644FE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59259CAD" w14:textId="5B54DF32" w:rsidR="009644FE" w:rsidRPr="009644FE" w:rsidRDefault="009644FE" w:rsidP="009644FE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 xml:space="preserve">Title: </w:t>
      </w:r>
      <w:r>
        <w:rPr>
          <w:rFonts w:ascii="Times New Roman" w:eastAsia="함초롬바탕" w:hAnsi="Times New Roman" w:cs="Times New Roman"/>
          <w:bCs/>
          <w:color w:val="5B9BD5"/>
          <w:kern w:val="0"/>
          <w:szCs w:val="20"/>
        </w:rPr>
        <w:t>(Be sure to write)</w:t>
      </w:r>
    </w:p>
    <w:p w14:paraId="6E151410" w14:textId="49017D02" w:rsidR="00B037DA" w:rsidRDefault="00B037DA" w:rsidP="00B037DA">
      <w:pPr>
        <w:widowControl/>
        <w:wordWrap/>
        <w:autoSpaceDE/>
        <w:spacing w:after="0" w:line="240" w:lineRule="auto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</w:rPr>
        <w:t>■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Structure </w:t>
      </w:r>
    </w:p>
    <w:p w14:paraId="39AFA49F" w14:textId="77777777" w:rsidR="00B037DA" w:rsidRDefault="00B037DA" w:rsidP="00B037DA">
      <w:pPr>
        <w:widowControl/>
        <w:wordWrap/>
        <w:autoSpaceDE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tbl>
      <w:tblPr>
        <w:tblStyle w:val="aa"/>
        <w:tblW w:w="8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6"/>
        <w:gridCol w:w="1204"/>
        <w:gridCol w:w="1205"/>
      </w:tblGrid>
      <w:tr w:rsidR="00B037DA" w14:paraId="2EB5759A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B3683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The structure of this paper is fully compliant.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15C2" w14:textId="2B192AF1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Consilience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88F9" w14:textId="22FA7160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Inadequate</w:t>
            </w:r>
          </w:p>
        </w:tc>
      </w:tr>
      <w:tr w:rsidR="00B037DA" w14:paraId="754B336B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0D1" w14:textId="77777777" w:rsidR="00B037DA" w:rsidRDefault="00B037DA">
            <w:pPr>
              <w:wordWrap/>
              <w:spacing w:line="240" w:lineRule="atLeast"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This paper consists of approximately 10 to 12 pages.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A6C" w14:textId="1BF6AA6D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796D" w14:textId="62036843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6E8B33DD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947E" w14:textId="6A52FD15" w:rsidR="00B037DA" w:rsidRDefault="00B037DA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 w:rsidR="00027D09" w:rsidRPr="00027D09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The abstract was divided into the purpose, method, result, and conclusion of the study and was written in about 20 lines.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317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A15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3C899934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9620" w14:textId="35E36572" w:rsidR="00B037DA" w:rsidRDefault="00B037DA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kern w:val="0"/>
                <w:szCs w:val="16"/>
              </w:rPr>
              <w:t xml:space="preserve">□ </w:t>
            </w:r>
            <w:r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>The paper should include structured tables, figures</w:t>
            </w:r>
            <w:r w:rsidR="00C621C0"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  <w:t xml:space="preserve"> and titles.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8BE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41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70D77501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2846" w14:textId="4C7213CA" w:rsidR="00B037DA" w:rsidRDefault="00B037DA">
            <w:pPr>
              <w:wordWrap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kern w:val="0"/>
                <w:szCs w:val="16"/>
              </w:rPr>
              <w:t xml:space="preserve">□ </w:t>
            </w:r>
            <w:r w:rsidR="00027D09" w:rsidRPr="00027D09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This paper's references have included more than 30 journal articles cited.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ABD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F2C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29E10F72" w14:textId="77777777" w:rsidTr="00B037DA">
        <w:trPr>
          <w:trHeight w:val="6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A865" w14:textId="7E8744F3" w:rsidR="00B037DA" w:rsidRDefault="00B037DA">
            <w:pPr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kern w:val="0"/>
                <w:szCs w:val="16"/>
              </w:rPr>
              <w:t>□</w:t>
            </w:r>
            <w:r>
              <w:rPr>
                <w:rFonts w:ascii="Times New Roman" w:eastAsia="HY강M" w:hAnsi="Times New Roman" w:cs="Times New Roman"/>
                <w:kern w:val="0"/>
                <w:szCs w:val="1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This paper references </w:t>
            </w:r>
            <w:r w:rsidR="005114AD"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sz w:val="18"/>
                <w:szCs w:val="18"/>
              </w:rPr>
              <w:t>proportion of non-citable articles less than 10%.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613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7743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</w:tbl>
    <w:p w14:paraId="3A1A548B" w14:textId="77777777" w:rsidR="00B037DA" w:rsidRDefault="00B037DA" w:rsidP="00B037DA">
      <w:pPr>
        <w:widowControl/>
        <w:wordWrap/>
        <w:autoSpaceDE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1F2A20F4" w14:textId="02033E30" w:rsidR="00B037DA" w:rsidRDefault="00B037DA" w:rsidP="00B037DA">
      <w:pPr>
        <w:widowControl/>
        <w:wordWrap/>
        <w:autoSpaceDE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</w:rPr>
        <w:t>■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Format </w:t>
      </w:r>
    </w:p>
    <w:p w14:paraId="2E3EFCEB" w14:textId="77777777" w:rsidR="00B037DA" w:rsidRDefault="00B037DA" w:rsidP="00B037DA">
      <w:pPr>
        <w:widowControl/>
        <w:wordWrap/>
        <w:autoSpaceDE/>
        <w:spacing w:after="0" w:line="240" w:lineRule="auto"/>
        <w:jc w:val="left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46"/>
        <w:gridCol w:w="1204"/>
        <w:gridCol w:w="1205"/>
      </w:tblGrid>
      <w:tr w:rsidR="00B037DA" w14:paraId="242B1468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999C3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This paper faithfully complies with the strict article editing regulations.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B83C" w14:textId="153815FC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Consilience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D34E" w14:textId="67254759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Inadequate</w:t>
            </w:r>
          </w:p>
        </w:tc>
      </w:tr>
      <w:tr w:rsidR="00B037DA" w14:paraId="0B3D81BF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EAF" w14:textId="77777777" w:rsidR="00B037DA" w:rsidRDefault="00B037DA">
            <w:pPr>
              <w:wordWrap/>
              <w:spacing w:line="240" w:lineRule="atLeast"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 w:themeColor="text1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The paper contains 5 keywords, with the first letter of the word capitalized.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C31" w14:textId="60F4CF58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B9D" w14:textId="2AC34234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3D053076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BAA" w14:textId="77777777" w:rsidR="00B037DA" w:rsidRDefault="00B037DA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The large table of contents is capitalized with the first letter of the word,</w:t>
            </w:r>
          </w:p>
          <w:p w14:paraId="15430A34" w14:textId="77777777" w:rsidR="00B037DA" w:rsidRDefault="00B037DA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  and the small table of contents is capitalized only for the first letter of the sentence.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084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790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6B1511BB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EDD8" w14:textId="77777777" w:rsidR="00B037DA" w:rsidRDefault="00B037DA">
            <w:pPr>
              <w:wordWrap/>
              <w:ind w:left="400" w:hangingChars="200" w:hanging="4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□ T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he first letters of all words in the bibliography are capitalized.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C2F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9D8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20905130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0F7" w14:textId="131BB0F4" w:rsidR="00B037DA" w:rsidRDefault="00B037DA">
            <w:pPr>
              <w:wordWrap/>
              <w:ind w:left="200" w:hangingChars="100" w:hanging="200"/>
              <w:jc w:val="left"/>
              <w:textAlignment w:val="baseline"/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□ T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he journal name is written in full name rather than </w:t>
            </w:r>
            <w:r w:rsidR="001420CE"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 xml:space="preserve">an </w:t>
            </w:r>
            <w:r>
              <w:rPr>
                <w:rFonts w:ascii="Times New Roman" w:eastAsia="HY강M" w:hAnsi="Times New Roman" w:cs="Times New Roman"/>
                <w:color w:val="000000"/>
                <w:kern w:val="0"/>
                <w:szCs w:val="16"/>
              </w:rPr>
              <w:t>abbreviated notation in the reference list.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B49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B44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  <w:tr w:rsidR="00B037DA" w14:paraId="66AD15F7" w14:textId="77777777" w:rsidTr="00B037DA">
        <w:trPr>
          <w:trHeight w:val="69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DFA" w14:textId="10DAD328" w:rsidR="00B037DA" w:rsidRDefault="00B037DA">
            <w:pPr>
              <w:ind w:left="200" w:hangingChars="1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□ </w:t>
            </w:r>
            <w:r w:rsidR="00A838F6" w:rsidRPr="00A838F6"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The references, journal article the DOI address </w:t>
            </w:r>
            <w:r w:rsidR="00C621C0"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>are</w:t>
            </w:r>
            <w:r w:rsidR="00A838F6" w:rsidRPr="00A838F6"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  <w:t xml:space="preserve"> accurately written at the bottom of the citation data.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ADB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3800" w14:textId="77777777" w:rsidR="00B037DA" w:rsidRDefault="00B037D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</w:tbl>
    <w:p w14:paraId="331A7ACF" w14:textId="77777777" w:rsidR="0056148E" w:rsidRDefault="0056148E" w:rsidP="00160B0D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C477AF" w14:textId="7A756186" w:rsidR="00596AB6" w:rsidRDefault="005C7BCF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596AB6">
      <w:footerReference w:type="default" r:id="rId7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1D7" w14:textId="77777777" w:rsidR="00361759" w:rsidRDefault="005C7BCF">
      <w:pPr>
        <w:spacing w:after="0" w:line="240" w:lineRule="auto"/>
      </w:pPr>
      <w:r>
        <w:separator/>
      </w:r>
    </w:p>
  </w:endnote>
  <w:endnote w:type="continuationSeparator" w:id="0">
    <w:p w14:paraId="42335596" w14:textId="77777777" w:rsidR="00361759" w:rsidRDefault="005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강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Gyoshotai">
    <w:altName w:val="MS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85EC" w14:textId="77777777" w:rsidR="00596AB6" w:rsidRDefault="00A4161C">
    <w:pPr>
      <w:pStyle w:val="a6"/>
      <w:jc w:val="center"/>
      <w:rPr>
        <w:rStyle w:val="a8"/>
        <w:rFonts w:ascii="Calibri" w:eastAsia="HGPGyoshotai" w:hAnsi="Calibri" w:cs="Calibri"/>
        <w:b/>
        <w:color w:val="auto"/>
        <w:sz w:val="18"/>
        <w:szCs w:val="18"/>
        <w:u w:val="none"/>
      </w:rPr>
    </w:pPr>
    <w:hyperlink r:id="rId1" w:history="1">
      <w:r w:rsidR="005C7BCF">
        <w:rPr>
          <w:rStyle w:val="a8"/>
          <w:rFonts w:ascii="Calibri" w:eastAsia="HGPGyoshotai" w:hAnsi="Calibri" w:cs="Calibri"/>
          <w:b/>
          <w:color w:val="auto"/>
          <w:sz w:val="18"/>
          <w:szCs w:val="18"/>
          <w:u w:val="none"/>
        </w:rPr>
        <w:t>J-INSTITUTE.com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791F" w14:textId="77777777" w:rsidR="00361759" w:rsidRDefault="005C7BCF">
      <w:pPr>
        <w:spacing w:after="0" w:line="240" w:lineRule="auto"/>
      </w:pPr>
      <w:r>
        <w:separator/>
      </w:r>
    </w:p>
  </w:footnote>
  <w:footnote w:type="continuationSeparator" w:id="0">
    <w:p w14:paraId="7B8705A5" w14:textId="77777777" w:rsidR="00361759" w:rsidRDefault="005C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48B"/>
    <w:multiLevelType w:val="hybridMultilevel"/>
    <w:tmpl w:val="4858A8E8"/>
    <w:lvl w:ilvl="0" w:tplc="00229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58008A"/>
    <w:multiLevelType w:val="hybridMultilevel"/>
    <w:tmpl w:val="537C3788"/>
    <w:lvl w:ilvl="0" w:tplc="31D8AD8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B854ED"/>
    <w:multiLevelType w:val="hybridMultilevel"/>
    <w:tmpl w:val="10F26D6C"/>
    <w:lvl w:ilvl="0" w:tplc="516605C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88B3A02"/>
    <w:multiLevelType w:val="hybridMultilevel"/>
    <w:tmpl w:val="E0C8EAC4"/>
    <w:lvl w:ilvl="0" w:tplc="8D8E2BD4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58786766">
    <w:abstractNumId w:val="2"/>
  </w:num>
  <w:num w:numId="2" w16cid:durableId="1216697760">
    <w:abstractNumId w:val="0"/>
  </w:num>
  <w:num w:numId="3" w16cid:durableId="920794996">
    <w:abstractNumId w:val="1"/>
  </w:num>
  <w:num w:numId="4" w16cid:durableId="2106532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B6"/>
    <w:rsid w:val="00027D09"/>
    <w:rsid w:val="00082D31"/>
    <w:rsid w:val="00127696"/>
    <w:rsid w:val="001339FC"/>
    <w:rsid w:val="001420CE"/>
    <w:rsid w:val="00160B0D"/>
    <w:rsid w:val="001C1EE6"/>
    <w:rsid w:val="0020668D"/>
    <w:rsid w:val="002223F6"/>
    <w:rsid w:val="00235F13"/>
    <w:rsid w:val="00271748"/>
    <w:rsid w:val="002817F8"/>
    <w:rsid w:val="002B73CE"/>
    <w:rsid w:val="00361759"/>
    <w:rsid w:val="003963E8"/>
    <w:rsid w:val="00396AAB"/>
    <w:rsid w:val="003C5D53"/>
    <w:rsid w:val="003E6A86"/>
    <w:rsid w:val="004347D5"/>
    <w:rsid w:val="00451FD5"/>
    <w:rsid w:val="00494DE6"/>
    <w:rsid w:val="004A3EBA"/>
    <w:rsid w:val="004A4781"/>
    <w:rsid w:val="004E797A"/>
    <w:rsid w:val="0050581D"/>
    <w:rsid w:val="005114AD"/>
    <w:rsid w:val="0056148E"/>
    <w:rsid w:val="00570700"/>
    <w:rsid w:val="00596AB6"/>
    <w:rsid w:val="005C7BCF"/>
    <w:rsid w:val="005E0DE3"/>
    <w:rsid w:val="00607D59"/>
    <w:rsid w:val="00667A92"/>
    <w:rsid w:val="00691BD5"/>
    <w:rsid w:val="006E0B47"/>
    <w:rsid w:val="00720C5A"/>
    <w:rsid w:val="007356EF"/>
    <w:rsid w:val="00736AC8"/>
    <w:rsid w:val="00755C99"/>
    <w:rsid w:val="00783C9E"/>
    <w:rsid w:val="00850518"/>
    <w:rsid w:val="00861B1B"/>
    <w:rsid w:val="00933234"/>
    <w:rsid w:val="009644FE"/>
    <w:rsid w:val="00972182"/>
    <w:rsid w:val="009E5DCD"/>
    <w:rsid w:val="009F1C1F"/>
    <w:rsid w:val="00A42727"/>
    <w:rsid w:val="00A527F3"/>
    <w:rsid w:val="00A83775"/>
    <w:rsid w:val="00A838F6"/>
    <w:rsid w:val="00B037DA"/>
    <w:rsid w:val="00B03FA5"/>
    <w:rsid w:val="00B4159A"/>
    <w:rsid w:val="00C57A51"/>
    <w:rsid w:val="00C621C0"/>
    <w:rsid w:val="00D14E08"/>
    <w:rsid w:val="00D42472"/>
    <w:rsid w:val="00E65EEA"/>
    <w:rsid w:val="00E964A0"/>
    <w:rsid w:val="00EE51F8"/>
    <w:rsid w:val="00F069AD"/>
    <w:rsid w:val="00F4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BD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Char">
    <w:name w:val="날짜 Char"/>
    <w:basedOn w:val="a0"/>
    <w:semiHidden/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qFormat/>
    <w:pPr>
      <w:ind w:leftChars="400" w:left="80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table" w:customStyle="1" w:styleId="11">
    <w:name w:val="일반 표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8">
    <w:name w:val="Hyperlink"/>
    <w:basedOn w:val="a0"/>
    <w:unhideWhenUsed/>
    <w:rPr>
      <w:color w:val="0563C1"/>
      <w:u w:val="single"/>
    </w:r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character" w:customStyle="1" w:styleId="tlid-translation">
    <w:name w:val="tlid-translation"/>
    <w:basedOn w:val="a0"/>
  </w:style>
  <w:style w:type="character" w:customStyle="1" w:styleId="gt-baf-word-clickable1">
    <w:name w:val="gt-baf-word-clickable1"/>
    <w:basedOn w:val="a0"/>
    <w:rPr>
      <w:color w:val="000000"/>
    </w:rPr>
  </w:style>
  <w:style w:type="character" w:customStyle="1" w:styleId="shorttext">
    <w:name w:val="short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institut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2020-05-11T00:47:00Z</dcterms:created>
  <dcterms:modified xsi:type="dcterms:W3CDTF">2023-05-06T01:39:00Z</dcterms:modified>
  <cp:version>0900.0001.01</cp:version>
</cp:coreProperties>
</file>