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74C" w14:textId="77777777" w:rsidR="00A22138" w:rsidRDefault="00621BEA">
      <w:pPr>
        <w:pStyle w:val="aa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09D28FAF" w14:textId="77777777" w:rsidR="00631E39" w:rsidRDefault="00631E39">
      <w:pPr>
        <w:pStyle w:val="aa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14:paraId="6DDEF494" w14:textId="75473563" w:rsidR="00A22138" w:rsidRDefault="00621BEA">
      <w:pPr>
        <w:pStyle w:val="aa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Sangsoo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Lee Ph. D. </w:t>
      </w:r>
    </w:p>
    <w:p w14:paraId="1D59C0F6" w14:textId="77777777" w:rsidR="0037571B" w:rsidRDefault="00621BEA">
      <w:pPr>
        <w:pStyle w:val="aa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Senior Research Fellow at the Research Institute for Security Affairs in the Korea National Defense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1040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Hwangsanbeol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-Ro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Yangchon-myeon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Nonsan-si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Republic of Korea </w:t>
      </w:r>
    </w:p>
    <w:p w14:paraId="174C6620" w14:textId="77777777" w:rsidR="00A22138" w:rsidRDefault="00621BEA" w:rsidP="0037571B">
      <w:pPr>
        <w:pStyle w:val="aa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</w:t>
      </w:r>
      <w:r w:rsidR="0037571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: +82 41 831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6471</w:t>
      </w:r>
      <w:r w:rsidR="0037571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 </w:t>
      </w:r>
      <w:r w:rsidR="0037571B" w:rsidRPr="0037571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</w:t>
      </w:r>
      <w:proofErr w:type="gramEnd"/>
      <w:r w:rsidR="0037571B" w:rsidRPr="0037571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: david1@hanmail.net</w:t>
      </w:r>
    </w:p>
    <w:p w14:paraId="68F69B69" w14:textId="77777777" w:rsidR="00A22138" w:rsidRDefault="00621BEA">
      <w:pPr>
        <w:pStyle w:val="aa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57B4F76A" w14:textId="47D80662" w:rsidR="00A22138" w:rsidRDefault="00621BEA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54848967" w14:textId="77777777" w:rsidR="00A22138" w:rsidRDefault="00621BEA">
      <w:pPr>
        <w:pStyle w:val="aa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Lee is a Senior Research Fellow at the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esearch Institute for Security Affairs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in the Korea National Defense University. His research interest covers leadership and security studies in Northeast Asia. He has been teaching political economy &amp; Political science courses since 2005 in the Korea University and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Seogang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GSIS.</w:t>
      </w:r>
    </w:p>
    <w:p w14:paraId="7B9823D5" w14:textId="77777777" w:rsidR="006854E8" w:rsidRDefault="006854E8">
      <w:pPr>
        <w:pStyle w:val="aa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14:paraId="16A3A668" w14:textId="4579BB56" w:rsidR="00A22138" w:rsidRDefault="00621BEA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14:paraId="1F33995B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 Korea University, Department of English Literature, ROK</w:t>
      </w:r>
    </w:p>
    <w:p w14:paraId="198F0D08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*M.A. Graduate Institute of Peace Studies,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Kyunghee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Department of Peace and Security. ROK </w:t>
      </w:r>
    </w:p>
    <w:p w14:paraId="1FF39EA3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  </w:t>
      </w:r>
      <w:r w:rsidR="0061604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&lt;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 Critical Reassessment of Korean Reunification Model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the Changing international environment&gt;  </w:t>
      </w:r>
    </w:p>
    <w:p w14:paraId="60198591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Academy of Korean Studies, Department of Political Economy. </w:t>
      </w:r>
    </w:p>
    <w:p w14:paraId="4E25E7E9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&lt;Lee Kwan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Yeu’s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Modernization Leadership &gt; (Korean language), ROK</w:t>
      </w:r>
    </w:p>
    <w:p w14:paraId="1F3EC67D" w14:textId="77777777" w:rsidR="006854E8" w:rsidRDefault="006854E8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14:paraId="46517204" w14:textId="6A14B4FF" w:rsidR="00A22138" w:rsidRDefault="00621BEA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F2366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14:paraId="3D8FDDAB" w14:textId="77777777" w:rsidR="00A22138" w:rsidRDefault="00621BEA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Excellent Article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Award(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2020), International Journal of Military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ffairs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12C2A380" w14:textId="5F6D396B" w:rsidR="00A43265" w:rsidRDefault="00A43265" w:rsidP="00A43265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Excellent Article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Award(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2021), Regulations</w:t>
      </w:r>
      <w:r w:rsidR="003976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5337B745" w14:textId="77777777" w:rsidR="006854E8" w:rsidRPr="00A43265" w:rsidRDefault="006854E8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14:paraId="1B7EBD37" w14:textId="377083E9" w:rsidR="00A22138" w:rsidRDefault="00621BEA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Activities </w:t>
      </w:r>
    </w:p>
    <w:p w14:paraId="682DB714" w14:textId="77777777" w:rsidR="00A22138" w:rsidRDefault="00621BEA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*2014 - 2015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>Visiting Schola, Political Science Department of the Florida State University</w:t>
      </w:r>
    </w:p>
    <w:p w14:paraId="3CD55AC6" w14:textId="77777777" w:rsidR="00A22138" w:rsidRDefault="00621BEA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*2018 -2019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>Visiting Schola, US Naval War College.</w:t>
      </w:r>
    </w:p>
    <w:p w14:paraId="600835F8" w14:textId="77777777" w:rsidR="006854E8" w:rsidRDefault="006854E8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14:paraId="360B5558" w14:textId="72816359" w:rsidR="00A22138" w:rsidRDefault="00621BEA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Books</w:t>
      </w:r>
    </w:p>
    <w:p w14:paraId="6BD5DA2C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kwan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Yew’s State Management Leadership, 2005 (Korean Language).</w:t>
      </w:r>
    </w:p>
    <w:p w14:paraId="061FB596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*Co-authored. Establishment of East Asian Community and Peace-Building, Seoul, 2010 (Korean Language).</w:t>
      </w:r>
    </w:p>
    <w:p w14:paraId="0985E8AD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*Co-authored. Security and peace order in Asia, 2008 (Korean Language).</w:t>
      </w:r>
    </w:p>
    <w:p w14:paraId="713BFCA0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*Co-authored. Political leadership to overcome the division of the Korean Peninsula,2007 (Korean Language).</w:t>
      </w:r>
    </w:p>
    <w:p w14:paraId="29DA557D" w14:textId="79CE2AA7" w:rsidR="00A22138" w:rsidRDefault="00F23662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621BE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14:paraId="4ADDD8F5" w14:textId="77777777" w:rsidR="008120FD" w:rsidRDefault="008120FD">
      <w:pPr>
        <w:pStyle w:val="aa"/>
        <w:wordWrap/>
        <w:spacing w:line="240" w:lineRule="auto"/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</w:pPr>
    </w:p>
    <w:p w14:paraId="3EF86053" w14:textId="6D59FFE7" w:rsidR="007F17DB" w:rsidRPr="008120FD" w:rsidRDefault="007F17DB" w:rsidP="008120FD">
      <w:pPr>
        <w:pStyle w:val="aa"/>
        <w:wordWrap/>
        <w:spacing w:line="240" w:lineRule="auto"/>
        <w:ind w:left="1000" w:hangingChars="500" w:hanging="1000"/>
        <w:rPr>
          <w:rFonts w:ascii="Calibri" w:eastAsia="맑은 고딕" w:hAnsi="Calibri" w:cs="Calibri"/>
          <w:b/>
          <w:bCs/>
          <w:i/>
          <w:color w:val="4472C4"/>
          <w:sz w:val="18"/>
          <w:shd w:val="clear" w:color="auto" w:fill="auto"/>
        </w:rPr>
      </w:pPr>
      <w:r w:rsidRPr="008120FD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*</w:t>
      </w:r>
      <w:r w:rsidR="008120FD" w:rsidRPr="008120FD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8120FD" w:rsidRPr="008120FD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 w:rsidR="008120FD" w:rsidRPr="008120FD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 Lee.</w:t>
      </w:r>
      <w:r w:rsidR="008120FD" w:rsidRPr="008120FD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 </w:t>
      </w:r>
      <w:r w:rsidRPr="008120FD">
        <w:rPr>
          <w:rFonts w:ascii="Calibri" w:hAnsi="Calibri" w:cs="Calibri"/>
          <w:i/>
        </w:rPr>
        <w:t>Recognition of the Strategic Situation of US-China Relations after the U.S. Withdrawal from Afghanistan: Focusing on Policy Implications for Northeast Asia and the Korean Peninsula</w:t>
      </w:r>
      <w:r w:rsidR="008120FD" w:rsidRPr="008120FD">
        <w:rPr>
          <w:rFonts w:ascii="Calibri" w:hAnsi="Calibri" w:cs="Calibri"/>
          <w:i/>
        </w:rPr>
        <w:t>. International Journal of Terrorism &amp; National Security. 7(1), 1-9 2022. (KCI)</w:t>
      </w:r>
    </w:p>
    <w:p w14:paraId="125FDF2F" w14:textId="77777777" w:rsidR="008120FD" w:rsidRDefault="008120FD" w:rsidP="003D0EA4">
      <w:pPr>
        <w:pStyle w:val="aa"/>
        <w:wordWrap/>
        <w:spacing w:line="240" w:lineRule="auto"/>
        <w:ind w:left="900" w:hangingChars="450" w:hanging="9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380E640B" w14:textId="3BD9174E" w:rsidR="003D0EA4" w:rsidRPr="003D0EA4" w:rsidRDefault="003D0EA4" w:rsidP="003D0EA4">
      <w:pPr>
        <w:pStyle w:val="aa"/>
        <w:wordWrap/>
        <w:spacing w:line="240" w:lineRule="auto"/>
        <w:ind w:left="900" w:hangingChars="450" w:hanging="900"/>
        <w:rPr>
          <w:rFonts w:ascii="Calibri" w:eastAsia="맑은 고딕" w:hAnsi="Calibri" w:cs="Calibri"/>
          <w:b/>
          <w:bCs/>
          <w:color w:val="4472C4"/>
          <w:sz w:val="18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Pr="003D0EA4">
        <w:rPr>
          <w:rFonts w:ascii="Calibri" w:hAnsi="Calibri" w:cs="Calibri"/>
          <w:i/>
        </w:rPr>
        <w:t>Biden Administration’s A</w:t>
      </w:r>
      <w:r>
        <w:rPr>
          <w:rFonts w:ascii="Calibri" w:hAnsi="Calibri" w:cs="Calibri" w:hint="eastAsia"/>
          <w:i/>
        </w:rPr>
        <w:t>pproaches</w:t>
      </w:r>
      <w:r w:rsidRPr="003D0EA4">
        <w:rPr>
          <w:rFonts w:ascii="Calibri" w:hAnsi="Calibri" w:cs="Calibri"/>
          <w:i/>
        </w:rPr>
        <w:t xml:space="preserve"> to Denuclearizing the Korean Peninsula</w:t>
      </w:r>
      <w:r>
        <w:rPr>
          <w:rFonts w:ascii="Calibri" w:hAnsi="Calibri" w:cs="Calibri" w:hint="eastAsia"/>
          <w:i/>
        </w:rPr>
        <w:t xml:space="preserve">. </w:t>
      </w:r>
      <w:r w:rsidRPr="003D0EA4">
        <w:rPr>
          <w:rFonts w:ascii="Calibri" w:hAnsi="Calibri" w:cs="Calibri"/>
          <w:i/>
        </w:rPr>
        <w:t>International Journal of Terrorism &amp; National Security</w:t>
      </w:r>
      <w:r>
        <w:rPr>
          <w:rFonts w:ascii="Calibri" w:hAnsi="Calibri" w:cs="Calibri" w:hint="eastAsia"/>
          <w:i/>
        </w:rPr>
        <w:t xml:space="preserve">. 6(3), 9-16 </w:t>
      </w:r>
      <w:proofErr w:type="gramStart"/>
      <w:r>
        <w:rPr>
          <w:rFonts w:ascii="Calibri" w:hAnsi="Calibri" w:cs="Calibri" w:hint="eastAsia"/>
          <w:i/>
        </w:rPr>
        <w:t>2021.(</w:t>
      </w:r>
      <w:proofErr w:type="gramEnd"/>
      <w:r>
        <w:rPr>
          <w:rFonts w:ascii="Calibri" w:hAnsi="Calibri" w:cs="Calibri" w:hint="eastAsia"/>
          <w:i/>
        </w:rPr>
        <w:t>KCI)</w:t>
      </w:r>
    </w:p>
    <w:p w14:paraId="1B20C65A" w14:textId="77777777" w:rsidR="00A22138" w:rsidRPr="0061604C" w:rsidRDefault="00621BEA">
      <w:pPr>
        <w:pStyle w:val="aa"/>
        <w:wordWrap/>
        <w:spacing w:line="360" w:lineRule="atLeast"/>
        <w:ind w:left="800" w:hangingChars="400" w:hanging="800"/>
        <w:rPr>
          <w:rFonts w:ascii="Times New Roman" w:eastAsia="맑은 고딕" w:hAnsi="Times New Roman" w:cs="Times New Roman"/>
          <w:b/>
          <w:bCs/>
          <w:color w:val="auto"/>
          <w:sz w:val="18"/>
          <w:shd w:val="clear" w:color="auto" w:fill="auto"/>
        </w:rPr>
      </w:pPr>
      <w:r w:rsidRPr="0061604C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proofErr w:type="spellStart"/>
      <w:r w:rsidRPr="0061604C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Sangsoo</w:t>
      </w:r>
      <w:proofErr w:type="spellEnd"/>
      <w:r w:rsidRPr="0061604C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Lee.</w:t>
      </w:r>
      <w:r w:rsidRPr="0061604C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</w:t>
      </w:r>
      <w:hyperlink r:id="rId7" w:history="1">
        <w:r w:rsidRPr="0061604C">
          <w:rPr>
            <w:rStyle w:val="a6"/>
            <w:rFonts w:ascii="Calibri" w:hAnsi="Calibri"/>
            <w:i/>
            <w:color w:val="auto"/>
            <w:szCs w:val="20"/>
            <w:u w:val="none"/>
            <w:shd w:val="clear" w:color="auto" w:fill="FFFFFF"/>
          </w:rPr>
          <w:t>Paradox of COVID-19 Pandemic, Strengthening Neo-Liberalist's Way of GLOBAL GOVERNANCE Building to Overcome Vaccine Nationalism's Politics</w:t>
        </w:r>
      </w:hyperlink>
      <w:r w:rsidRPr="0061604C">
        <w:rPr>
          <w:rFonts w:ascii="Calibri" w:hAnsi="Calibri" w:hint="eastAsia"/>
          <w:i/>
          <w:color w:val="auto"/>
          <w:szCs w:val="20"/>
        </w:rPr>
        <w:t>. Regulations. 6(2), 1-9 2021. (KCI)</w:t>
      </w:r>
    </w:p>
    <w:p w14:paraId="536621B1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The Trump Administration’s Negotiation Strategy Towards the North Korean Nuclear Crisis: South Korea’s Response. International Journal of Crisis &amp; Safety. 6(1), 10-17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KCI)</w:t>
      </w:r>
    </w:p>
    <w:p w14:paraId="10276995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A smart Power Strategies to the Peace Process on the Korean Peninsula. International Journal of Military Affairs. 6(1), 1-9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KCI)</w:t>
      </w:r>
    </w:p>
    <w:p w14:paraId="530A2A48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Human Rights Disaster: China’s Human Rights Policy toward North Korean Refugees. International Journal of Human &amp; Disaster. 6(1), 8-15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KCI)</w:t>
      </w:r>
    </w:p>
    <w:p w14:paraId="4804EBFD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AI-Based Cybersecurity: Benefits and Limitations. Robotics &amp; AI Ethics. 6(1), 18-28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KCI) </w:t>
      </w:r>
    </w:p>
    <w:p w14:paraId="7FDE2EF5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A Case Study of AI Defense Applications in Major Northeast Asian States and Strategies for Building a ROK’s AI-based National Defense System. International Journal of Terrorism &amp; National Security. 6(1), 1-13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KCI) </w:t>
      </w:r>
    </w:p>
    <w:p w14:paraId="09BC7C58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China’s Military Rise and the US Strategic Framework for the Indo-Pacific: Protection of ROK’s National Interest. Protection Convergence. 6(1), 1-11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KCI) </w:t>
      </w:r>
    </w:p>
    <w:p w14:paraId="1EFB01E1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Spread of the COVID-19 and the Fall of Neoliberalism: State’s Increased Police Role. Regulations. 6(1), 1-9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KCI) </w:t>
      </w:r>
    </w:p>
    <w:p w14:paraId="1E83DA46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Suggestions for ROK’s Building Space Power as Public Values. Public Value. 6(1), 14-37 2021. (KCI)</w:t>
      </w:r>
    </w:p>
    <w:p w14:paraId="4359787C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The Strategies of ROK’s Defense Reform with Special Reference to the Peace Process and Arms Control. International Journal of Military Affairs. 5(2), 1-8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2020.(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KCI)</w:t>
      </w:r>
    </w:p>
    <w:p w14:paraId="5A700AB5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Evolution of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Jangmadang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Marketization in North Korea: Focus on Recalibrating South Korea’s Economic Policy towards the Democratic People’s Republic of Korea Korean Journal of Security Affairs, 23(1),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2018.(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KCI)</w:t>
      </w:r>
    </w:p>
    <w:p w14:paraId="17579D8B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The ROK’s Past Administration’s Security View against the DPRK and Policy Direction for the Future. Social Science Review, 47(1), 2016. (KCI) </w:t>
      </w:r>
    </w:p>
    <w:p w14:paraId="1743A488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The DPRK’s Return to Dialogue,” the US Perception, and the ROK’s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Trustpolitik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(The Korean Journal of Security Affairs, 19(2), 2014. (KCI)</w:t>
      </w:r>
    </w:p>
    <w:p w14:paraId="190BB061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Paradox of Neoliberalism: Arab Spring's Implications on North Korea (North Korean Review, Volume 8(1), 2012. (SCI)</w:t>
      </w:r>
    </w:p>
    <w:p w14:paraId="707A2AD7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A New Option for Development of Human Security in East Asia: Reforming the ASEAN Regional Forum (The Journal of Peace Studies, 13(2), 2012. (KCI)</w:t>
      </w:r>
    </w:p>
    <w:p w14:paraId="19CA5D63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The UN’s Human Rights Policy towards North Korea: The Limit of the Neoliberal Approach (The Journal of Peace Studies, 13(2), 2012. (KCI)</w:t>
      </w:r>
    </w:p>
    <w:p w14:paraId="036D6C5F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Universalism VS. Relativism: US Human Rights Policies towards China and North Korea (The Korean Journal of Security Affairs, 13(1), 2008. (KCI)</w:t>
      </w:r>
    </w:p>
    <w:p w14:paraId="17E31DFB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Japan’s Revision of the Peace Constitution and its Implications for the Korean Peninsula, Peace Studies 14(2) 2006. (KCI) </w:t>
      </w:r>
    </w:p>
    <w:p w14:paraId="7F01D2C3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Anti-Corruption system of the Singapore: Lee Kwan Yews strategy on corruption. Southeast Asian Review, 16(2), 2006. (KCI)</w:t>
      </w:r>
    </w:p>
    <w:p w14:paraId="03FF85F8" w14:textId="77777777" w:rsidR="00A22138" w:rsidRDefault="00A22138">
      <w:pPr>
        <w:pStyle w:val="MS"/>
        <w:ind w:left="500" w:hanging="500"/>
        <w:rPr>
          <w:rFonts w:ascii="Calibri" w:hAnsi="Calibri" w:cs="Calibri"/>
        </w:rPr>
      </w:pPr>
    </w:p>
    <w:p w14:paraId="7CC329C5" w14:textId="68CD4823" w:rsidR="00A22138" w:rsidRDefault="00621BEA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Conference proceedings  </w:t>
      </w:r>
    </w:p>
    <w:p w14:paraId="662670FC" w14:textId="77777777" w:rsidR="00A22138" w:rsidRDefault="00621BEA">
      <w:pPr>
        <w:pStyle w:val="aa"/>
        <w:wordWrap/>
        <w:spacing w:line="360" w:lineRule="atLeast"/>
        <w:ind w:left="800" w:hangingChars="400" w:hanging="8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Sangsoo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Lee. Military Competition in Northeast Asian Region, Northeast Asia Cooperation Dialogue, 2016.</w:t>
      </w:r>
    </w:p>
    <w:sectPr w:rsidR="00A22138" w:rsidSect="00A22138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9266" w14:textId="77777777" w:rsidR="00AF2573" w:rsidRDefault="00AF2573" w:rsidP="003D0EA4">
      <w:pPr>
        <w:spacing w:after="0" w:line="240" w:lineRule="auto"/>
      </w:pPr>
      <w:r>
        <w:separator/>
      </w:r>
    </w:p>
  </w:endnote>
  <w:endnote w:type="continuationSeparator" w:id="0">
    <w:p w14:paraId="5DF14550" w14:textId="77777777" w:rsidR="00AF2573" w:rsidRDefault="00AF2573" w:rsidP="003D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8C47" w14:textId="77777777" w:rsidR="00AF2573" w:rsidRDefault="00AF2573" w:rsidP="003D0EA4">
      <w:pPr>
        <w:spacing w:after="0" w:line="240" w:lineRule="auto"/>
      </w:pPr>
      <w:r>
        <w:separator/>
      </w:r>
    </w:p>
  </w:footnote>
  <w:footnote w:type="continuationSeparator" w:id="0">
    <w:p w14:paraId="7F4DC084" w14:textId="77777777" w:rsidR="00AF2573" w:rsidRDefault="00AF2573" w:rsidP="003D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9B"/>
    <w:multiLevelType w:val="multilevel"/>
    <w:tmpl w:val="55A863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3365380">
    <w:abstractNumId w:val="0"/>
  </w:num>
  <w:num w:numId="2" w16cid:durableId="392580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8571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399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43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150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5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38"/>
    <w:rsid w:val="00075A73"/>
    <w:rsid w:val="0019251F"/>
    <w:rsid w:val="00365820"/>
    <w:rsid w:val="0037571B"/>
    <w:rsid w:val="00397697"/>
    <w:rsid w:val="003D0EA4"/>
    <w:rsid w:val="004A2162"/>
    <w:rsid w:val="004D2807"/>
    <w:rsid w:val="0061604C"/>
    <w:rsid w:val="00621BEA"/>
    <w:rsid w:val="00631E39"/>
    <w:rsid w:val="006854E8"/>
    <w:rsid w:val="007F17DB"/>
    <w:rsid w:val="008120FD"/>
    <w:rsid w:val="00A22138"/>
    <w:rsid w:val="00A43265"/>
    <w:rsid w:val="00A80762"/>
    <w:rsid w:val="00AF2573"/>
    <w:rsid w:val="00CB59C3"/>
    <w:rsid w:val="00D93C71"/>
    <w:rsid w:val="00F2366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33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221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rsid w:val="00A22138"/>
  </w:style>
  <w:style w:type="paragraph" w:styleId="a4">
    <w:name w:val="Body Text"/>
    <w:rsid w:val="00A22138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Char0">
    <w:name w:val="머리글 Char"/>
    <w:basedOn w:val="a0"/>
    <w:rsid w:val="00A22138"/>
  </w:style>
  <w:style w:type="paragraph" w:styleId="a5">
    <w:name w:val="footer"/>
    <w:basedOn w:val="a"/>
    <w:unhideWhenUsed/>
    <w:rsid w:val="00A22138"/>
    <w:pPr>
      <w:tabs>
        <w:tab w:val="center" w:pos="4513"/>
        <w:tab w:val="right" w:pos="9026"/>
      </w:tabs>
      <w:snapToGrid w:val="0"/>
    </w:pPr>
  </w:style>
  <w:style w:type="character" w:styleId="a6">
    <w:name w:val="Hyperlink"/>
    <w:basedOn w:val="a0"/>
    <w:semiHidden/>
    <w:unhideWhenUsed/>
    <w:rsid w:val="00A22138"/>
    <w:rPr>
      <w:color w:val="0000FF"/>
      <w:u w:val="single"/>
    </w:rPr>
  </w:style>
  <w:style w:type="paragraph" w:customStyle="1" w:styleId="a7">
    <w:name w:val="머리말"/>
    <w:rsid w:val="00A22138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rsid w:val="00A22138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rsid w:val="00A22138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8">
    <w:name w:val="각주"/>
    <w:rsid w:val="00A22138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4">
    <w:name w:val="개요 4"/>
    <w:rsid w:val="00A22138"/>
    <w:pPr>
      <w:widowControl w:val="0"/>
      <w:numPr>
        <w:ilvl w:val="3"/>
        <w:numId w:val="2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메모"/>
    <w:rsid w:val="00A22138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3">
    <w:name w:val="개요 3"/>
    <w:rsid w:val="00A22138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rsid w:val="00A22138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rsid w:val="00A22138"/>
    <w:pPr>
      <w:widowControl w:val="0"/>
      <w:numPr>
        <w:ilvl w:val="5"/>
        <w:numId w:val="5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rsid w:val="00A22138"/>
    <w:pPr>
      <w:widowControl w:val="0"/>
      <w:numPr>
        <w:numId w:val="6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rsid w:val="00A22138"/>
    <w:pPr>
      <w:widowControl w:val="0"/>
      <w:numPr>
        <w:ilvl w:val="1"/>
        <w:numId w:val="7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a">
    <w:name w:val="바탕글"/>
    <w:rsid w:val="00A2213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b">
    <w:name w:val="미주"/>
    <w:rsid w:val="00A22138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c">
    <w:name w:val="쪽 번호"/>
    <w:rsid w:val="00A2213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-institute.jp/regulations/regulations-board/?mod=document&amp;uid=661&amp;page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2022-04-07T00:19:00Z</dcterms:created>
  <dcterms:modified xsi:type="dcterms:W3CDTF">2022-04-07T00:48:00Z</dcterms:modified>
  <cp:version>0900.0001.01</cp:version>
</cp:coreProperties>
</file>