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86" w:rsidRDefault="00EC0703">
      <w:pPr>
        <w:jc w:val="center"/>
        <w:rPr>
          <w:rFonts w:eastAsia="맑은 고딕"/>
          <w:b/>
          <w:color w:val="002060"/>
          <w:sz w:val="32"/>
          <w:szCs w:val="20"/>
        </w:rPr>
      </w:pPr>
      <w:bookmarkStart w:id="0" w:name="_top"/>
      <w:bookmarkEnd w:id="0"/>
      <w:r>
        <w:rPr>
          <w:rFonts w:eastAsia="맑은 고딕"/>
          <w:b/>
          <w:color w:val="002060"/>
          <w:sz w:val="32"/>
          <w:szCs w:val="20"/>
        </w:rPr>
        <w:t>Biographical Sketch</w:t>
      </w:r>
    </w:p>
    <w:p w:rsidR="00F75486" w:rsidRDefault="00F75486">
      <w:pPr>
        <w:rPr>
          <w:szCs w:val="20"/>
        </w:rPr>
      </w:pPr>
    </w:p>
    <w:p w:rsidR="00F75486" w:rsidRDefault="00EC0703">
      <w:pPr>
        <w:spacing w:line="240" w:lineRule="auto"/>
        <w:rPr>
          <w:rFonts w:ascii="맑은 고딕" w:eastAsia="맑은 고딕" w:hAnsi="맑은 고딕"/>
          <w:b/>
          <w:bCs/>
          <w:color w:val="4472C4"/>
          <w:sz w:val="18"/>
        </w:rPr>
      </w:pPr>
      <w:r>
        <w:rPr>
          <w:rFonts w:ascii="맑은 고딕" w:eastAsia="맑은 고딕" w:hAnsi="맑은 고딕" w:hint="eastAsia"/>
          <w:b/>
          <w:bCs/>
          <w:color w:val="4472C4"/>
          <w:sz w:val="18"/>
        </w:rPr>
        <w:t>󠇛</w:t>
      </w:r>
      <w:r w:rsidR="00656B23">
        <w:rPr>
          <w:rFonts w:ascii="맑은 고딕" w:eastAsia="맑은 고딕" w:hAnsi="맑은 고딕" w:hint="eastAsia"/>
          <w:b/>
          <w:bCs/>
          <w:color w:val="4472C4"/>
          <w:sz w:val="18"/>
          <w:lang w:eastAsia="ko-KR"/>
        </w:rPr>
        <w:t xml:space="preserve">  </w:t>
      </w:r>
      <w:proofErr w:type="spellStart"/>
      <w:r>
        <w:rPr>
          <w:rFonts w:ascii="맑은 고딕" w:eastAsia="맑은 고딕" w:hAnsi="맑은 고딕" w:hint="eastAsia"/>
          <w:b/>
          <w:bCs/>
          <w:color w:val="4472C4"/>
          <w:sz w:val="18"/>
        </w:rPr>
        <w:t>Woosuk</w:t>
      </w:r>
      <w:proofErr w:type="spellEnd"/>
      <w:r>
        <w:rPr>
          <w:rFonts w:ascii="맑은 고딕" w:eastAsia="맑은 고딕" w:hAnsi="맑은 고딕" w:hint="eastAsia"/>
          <w:b/>
          <w:bCs/>
          <w:color w:val="4472C4"/>
          <w:sz w:val="18"/>
          <w:lang w:eastAsia="ko-KR"/>
        </w:rPr>
        <w:t xml:space="preserve"> </w:t>
      </w:r>
      <w:r>
        <w:rPr>
          <w:rFonts w:ascii="맑은 고딕" w:eastAsia="맑은 고딕" w:hAnsi="맑은 고딕" w:hint="eastAsia"/>
          <w:b/>
          <w:bCs/>
          <w:color w:val="4472C4"/>
          <w:sz w:val="18"/>
        </w:rPr>
        <w:t xml:space="preserve">Yun </w:t>
      </w:r>
      <w:r>
        <w:rPr>
          <w:rFonts w:ascii="맑은 고딕" w:eastAsia="맑은 고딕" w:hAnsi="맑은 고딕"/>
          <w:b/>
          <w:bCs/>
          <w:color w:val="4472C4"/>
          <w:sz w:val="18"/>
        </w:rPr>
        <w:t xml:space="preserve">Ph. D. </w:t>
      </w:r>
    </w:p>
    <w:p w:rsidR="00F75486" w:rsidRDefault="00EC0703" w:rsidP="006D57F9">
      <w:pPr>
        <w:spacing w:line="360" w:lineRule="auto"/>
        <w:ind w:firstLineChars="100" w:firstLine="220"/>
        <w:rPr>
          <w:i/>
          <w:szCs w:val="20"/>
        </w:rPr>
      </w:pPr>
      <w:r>
        <w:rPr>
          <w:i/>
          <w:szCs w:val="20"/>
        </w:rPr>
        <w:t xml:space="preserve">Associate Professor in the Department of Police Administration at Keimyung University. </w:t>
      </w:r>
    </w:p>
    <w:p w:rsidR="00F75486" w:rsidRDefault="00EC0703">
      <w:pPr>
        <w:spacing w:line="360" w:lineRule="auto"/>
        <w:rPr>
          <w:i/>
          <w:szCs w:val="20"/>
        </w:rPr>
      </w:pPr>
      <w:r>
        <w:rPr>
          <w:i/>
          <w:szCs w:val="20"/>
        </w:rPr>
        <w:t>1095 Dalgubeol-daero, Dalseo-gu,</w:t>
      </w:r>
      <w:r>
        <w:rPr>
          <w:rFonts w:hint="eastAsia"/>
          <w:i/>
          <w:szCs w:val="20"/>
        </w:rPr>
        <w:t xml:space="preserve"> </w:t>
      </w:r>
      <w:r>
        <w:rPr>
          <w:i/>
          <w:szCs w:val="20"/>
        </w:rPr>
        <w:t>Daegu, 42601 Republic of Korea</w:t>
      </w:r>
      <w:r>
        <w:rPr>
          <w:rFonts w:hint="eastAsia"/>
          <w:i/>
          <w:szCs w:val="20"/>
        </w:rPr>
        <w:t xml:space="preserve"> </w:t>
      </w:r>
      <w:r>
        <w:rPr>
          <w:i/>
          <w:szCs w:val="20"/>
        </w:rPr>
        <w:t>Office: +82-53-580-5935</w:t>
      </w:r>
    </w:p>
    <w:p w:rsidR="00F75486" w:rsidRDefault="00EC0703">
      <w:pPr>
        <w:spacing w:line="360" w:lineRule="auto"/>
        <w:rPr>
          <w:rFonts w:hint="eastAsia"/>
          <w:i/>
          <w:szCs w:val="20"/>
          <w:lang w:eastAsia="ko-KR"/>
        </w:rPr>
      </w:pPr>
      <w:r>
        <w:rPr>
          <w:i/>
          <w:szCs w:val="20"/>
        </w:rPr>
        <w:t>Fax: +82-53-580-5065</w:t>
      </w:r>
      <w:r w:rsidR="00656B23">
        <w:rPr>
          <w:rFonts w:hint="eastAsia"/>
          <w:i/>
          <w:szCs w:val="20"/>
          <w:lang w:eastAsia="ko-KR"/>
        </w:rPr>
        <w:t xml:space="preserve">  </w:t>
      </w:r>
      <w:r w:rsidR="00656B23" w:rsidRPr="00656B23">
        <w:rPr>
          <w:i/>
          <w:szCs w:val="20"/>
          <w:lang w:eastAsia="ko-KR"/>
        </w:rPr>
        <w:t>E-Mail : wsyun@kmu.ac.kr</w:t>
      </w:r>
    </w:p>
    <w:p w:rsidR="00F75486" w:rsidRDefault="00F75486">
      <w:pPr>
        <w:ind w:left="260" w:hanging="260"/>
        <w:rPr>
          <w:szCs w:val="20"/>
        </w:rPr>
      </w:pPr>
    </w:p>
    <w:p w:rsidR="00F75486" w:rsidRDefault="00EC0703">
      <w:pPr>
        <w:spacing w:line="240" w:lineRule="auto"/>
        <w:rPr>
          <w:rFonts w:ascii="맑은 고딕" w:eastAsia="맑은 고딕" w:hAnsi="맑은 고딕"/>
          <w:b/>
          <w:bCs/>
          <w:color w:val="4472C4"/>
          <w:sz w:val="18"/>
        </w:rPr>
      </w:pPr>
      <w:r>
        <w:rPr>
          <w:rFonts w:ascii="맑은 고딕" w:eastAsia="맑은 고딕" w:hAnsi="맑은 고딕" w:hint="eastAsia"/>
          <w:b/>
          <w:bCs/>
          <w:color w:val="4472C4"/>
          <w:sz w:val="18"/>
        </w:rPr>
        <w:t>󠇛</w:t>
      </w:r>
      <w:r>
        <w:rPr>
          <w:rFonts w:ascii="맑은 고딕" w:eastAsia="맑은 고딕" w:hAnsi="맑은 고딕" w:hint="eastAsia"/>
          <w:b/>
          <w:bCs/>
          <w:color w:val="4472C4"/>
          <w:sz w:val="18"/>
        </w:rPr>
        <w:t xml:space="preserve"> </w:t>
      </w:r>
      <w:r w:rsidR="00E35A5B">
        <w:rPr>
          <w:rFonts w:ascii="맑은 고딕" w:eastAsia="맑은 고딕" w:hAnsi="맑은 고딕" w:hint="eastAsia"/>
          <w:b/>
          <w:bCs/>
          <w:color w:val="4472C4"/>
          <w:sz w:val="18"/>
          <w:lang w:eastAsia="ko-KR"/>
        </w:rPr>
        <w:t xml:space="preserve"> </w:t>
      </w:r>
      <w:r>
        <w:rPr>
          <w:rFonts w:ascii="맑은 고딕" w:eastAsia="맑은 고딕" w:hAnsi="맑은 고딕" w:hint="eastAsia"/>
          <w:b/>
          <w:bCs/>
          <w:color w:val="4472C4"/>
          <w:sz w:val="18"/>
        </w:rPr>
        <w:t>I</w:t>
      </w:r>
      <w:r>
        <w:rPr>
          <w:rFonts w:ascii="맑은 고딕" w:eastAsia="맑은 고딕" w:hAnsi="맑은 고딕"/>
          <w:b/>
          <w:bCs/>
          <w:color w:val="4472C4"/>
          <w:sz w:val="18"/>
        </w:rPr>
        <w:t>ntroduction</w:t>
      </w:r>
    </w:p>
    <w:p w:rsidR="00F75486" w:rsidRDefault="00EC0703" w:rsidP="006D57F9">
      <w:pPr>
        <w:spacing w:line="360" w:lineRule="auto"/>
        <w:ind w:firstLineChars="100" w:firstLine="220"/>
        <w:rPr>
          <w:i/>
          <w:szCs w:val="20"/>
        </w:rPr>
      </w:pPr>
      <w:r>
        <w:rPr>
          <w:i/>
          <w:szCs w:val="20"/>
        </w:rPr>
        <w:t>Dr. Yun is an Associate Professor in the department of Police Administration at Keimyung University, Korea. His research interest covers fear of crime, victimization, delinquency, and policing. He has been teaching criminology &amp; criminal justice related c</w:t>
      </w:r>
      <w:r>
        <w:rPr>
          <w:i/>
          <w:szCs w:val="20"/>
        </w:rPr>
        <w:t>ourses since 2007 in John Jay College of Criminal Justice, U.S.A., Ulsan  University, Korea., and Keimyung University, Korea.</w:t>
      </w:r>
    </w:p>
    <w:p w:rsidR="00F75486" w:rsidRDefault="00F75486">
      <w:pPr>
        <w:ind w:left="260" w:hanging="260"/>
        <w:rPr>
          <w:szCs w:val="20"/>
        </w:rPr>
      </w:pPr>
    </w:p>
    <w:p w:rsidR="00F75486" w:rsidRDefault="00EC0703">
      <w:pPr>
        <w:spacing w:line="240" w:lineRule="auto"/>
        <w:rPr>
          <w:rFonts w:ascii="맑은 고딕" w:eastAsia="맑은 고딕" w:hAnsi="맑은 고딕"/>
          <w:b/>
          <w:bCs/>
          <w:color w:val="4472C4"/>
          <w:sz w:val="18"/>
        </w:rPr>
      </w:pPr>
      <w:r>
        <w:rPr>
          <w:rFonts w:ascii="맑은 고딕" w:eastAsia="맑은 고딕" w:hAnsi="맑은 고딕" w:hint="eastAsia"/>
          <w:b/>
          <w:bCs/>
          <w:color w:val="4472C4"/>
          <w:sz w:val="18"/>
        </w:rPr>
        <w:t>󠇛</w:t>
      </w:r>
      <w:r w:rsidR="00E35A5B">
        <w:rPr>
          <w:rFonts w:ascii="맑은 고딕" w:eastAsia="맑은 고딕" w:hAnsi="맑은 고딕" w:hint="eastAsia"/>
          <w:b/>
          <w:bCs/>
          <w:color w:val="4472C4"/>
          <w:sz w:val="18"/>
          <w:lang w:eastAsia="ko-KR"/>
        </w:rPr>
        <w:t xml:space="preserve"> </w:t>
      </w:r>
      <w:r>
        <w:rPr>
          <w:rFonts w:ascii="맑은 고딕" w:eastAsia="맑은 고딕" w:hAnsi="맑은 고딕"/>
          <w:b/>
          <w:bCs/>
          <w:color w:val="4472C4"/>
          <w:sz w:val="18"/>
        </w:rPr>
        <w:t xml:space="preserve"> Academic degrees</w:t>
      </w:r>
    </w:p>
    <w:p w:rsidR="00F75486" w:rsidRDefault="00EC0703" w:rsidP="006D57F9">
      <w:pPr>
        <w:spacing w:line="360" w:lineRule="auto"/>
        <w:ind w:left="660" w:hangingChars="300" w:hanging="660"/>
        <w:rPr>
          <w:i/>
          <w:szCs w:val="20"/>
        </w:rPr>
      </w:pPr>
      <w:r>
        <w:rPr>
          <w:i/>
          <w:szCs w:val="20"/>
        </w:rPr>
        <w:t>*B.A. Keimyung University, Department of Police Administration, Korea</w:t>
      </w:r>
    </w:p>
    <w:p w:rsidR="00F75486" w:rsidRDefault="00EC0703" w:rsidP="006D57F9">
      <w:pPr>
        <w:spacing w:line="360" w:lineRule="auto"/>
        <w:ind w:left="660" w:hangingChars="300" w:hanging="660"/>
        <w:rPr>
          <w:i/>
          <w:szCs w:val="20"/>
        </w:rPr>
      </w:pPr>
      <w:r>
        <w:rPr>
          <w:i/>
          <w:szCs w:val="20"/>
        </w:rPr>
        <w:t>*M.A. City University of New York &amp; Joh</w:t>
      </w:r>
      <w:r>
        <w:rPr>
          <w:i/>
          <w:szCs w:val="20"/>
        </w:rPr>
        <w:t xml:space="preserve">n Jay College of Criminal Justice, </w:t>
      </w:r>
    </w:p>
    <w:p w:rsidR="00F75486" w:rsidRDefault="00EC0703" w:rsidP="006D57F9">
      <w:pPr>
        <w:spacing w:line="360" w:lineRule="auto"/>
        <w:ind w:left="660" w:hangingChars="300" w:hanging="660"/>
        <w:rPr>
          <w:i/>
          <w:szCs w:val="20"/>
        </w:rPr>
      </w:pPr>
      <w:r>
        <w:rPr>
          <w:i/>
          <w:szCs w:val="20"/>
        </w:rPr>
        <w:t xml:space="preserve">*Ph.D. City University of New York &amp; John Jay College of Criminal Justice, Graduate School. &lt;State control, social ties, social control: examining the roles of residents’ perception of the police on social interactions, </w:t>
      </w:r>
      <w:r>
        <w:rPr>
          <w:i/>
          <w:szCs w:val="20"/>
        </w:rPr>
        <w:t xml:space="preserve">social cohesion, and informal social control &gt;, U.S.A. </w:t>
      </w:r>
    </w:p>
    <w:p w:rsidR="00F75486" w:rsidRDefault="00F75486">
      <w:pPr>
        <w:ind w:left="260" w:hanging="260"/>
        <w:rPr>
          <w:szCs w:val="20"/>
        </w:rPr>
      </w:pPr>
    </w:p>
    <w:p w:rsidR="00F75486" w:rsidRDefault="00EC0703">
      <w:pPr>
        <w:spacing w:line="240" w:lineRule="auto"/>
        <w:rPr>
          <w:rFonts w:ascii="맑은 고딕" w:eastAsia="맑은 고딕" w:hAnsi="맑은 고딕"/>
          <w:b/>
          <w:bCs/>
          <w:color w:val="4472C4"/>
          <w:sz w:val="18"/>
        </w:rPr>
      </w:pPr>
      <w:r>
        <w:rPr>
          <w:rFonts w:ascii="맑은 고딕" w:eastAsia="맑은 고딕" w:hAnsi="맑은 고딕" w:hint="eastAsia"/>
          <w:b/>
          <w:bCs/>
          <w:color w:val="4472C4"/>
          <w:sz w:val="18"/>
        </w:rPr>
        <w:t>󠇛</w:t>
      </w:r>
      <w:r>
        <w:rPr>
          <w:rFonts w:ascii="맑은 고딕" w:eastAsia="맑은 고딕" w:hAnsi="맑은 고딕"/>
          <w:b/>
          <w:bCs/>
          <w:color w:val="4472C4"/>
          <w:sz w:val="18"/>
        </w:rPr>
        <w:t xml:space="preserve"> </w:t>
      </w:r>
      <w:r w:rsidR="00E35A5B">
        <w:rPr>
          <w:rFonts w:ascii="맑은 고딕" w:eastAsia="맑은 고딕" w:hAnsi="맑은 고딕" w:hint="eastAsia"/>
          <w:b/>
          <w:bCs/>
          <w:color w:val="4472C4"/>
          <w:sz w:val="18"/>
          <w:lang w:eastAsia="ko-KR"/>
        </w:rPr>
        <w:t xml:space="preserve"> </w:t>
      </w:r>
      <w:r>
        <w:rPr>
          <w:rFonts w:ascii="맑은 고딕" w:eastAsia="맑은 고딕" w:hAnsi="맑은 고딕"/>
          <w:b/>
          <w:bCs/>
          <w:color w:val="4472C4"/>
          <w:sz w:val="18"/>
        </w:rPr>
        <w:t xml:space="preserve">Honors </w:t>
      </w:r>
    </w:p>
    <w:p w:rsidR="00F75486" w:rsidRDefault="00EC0703">
      <w:pPr>
        <w:spacing w:line="360" w:lineRule="auto"/>
        <w:rPr>
          <w:i/>
          <w:szCs w:val="20"/>
        </w:rPr>
      </w:pPr>
      <w:r>
        <w:rPr>
          <w:i/>
          <w:szCs w:val="20"/>
        </w:rPr>
        <w:t>*Excellent Teaching Award (2017), Keimyung University, Korea</w:t>
      </w:r>
    </w:p>
    <w:p w:rsidR="00F75486" w:rsidRDefault="00F75486">
      <w:pPr>
        <w:ind w:left="260" w:hanging="260"/>
        <w:rPr>
          <w:szCs w:val="20"/>
        </w:rPr>
      </w:pPr>
    </w:p>
    <w:p w:rsidR="00E35A5B" w:rsidRDefault="00E35A5B">
      <w:pPr>
        <w:spacing w:line="240" w:lineRule="auto"/>
        <w:rPr>
          <w:rFonts w:ascii="맑은 고딕" w:eastAsia="맑은 고딕" w:hAnsi="맑은 고딕" w:hint="eastAsia"/>
          <w:b/>
          <w:bCs/>
          <w:color w:val="4472C4"/>
          <w:sz w:val="18"/>
          <w:lang w:eastAsia="ko-KR"/>
        </w:rPr>
      </w:pPr>
    </w:p>
    <w:p w:rsidR="00F75486" w:rsidRDefault="00EC0703">
      <w:pPr>
        <w:spacing w:line="240" w:lineRule="auto"/>
        <w:rPr>
          <w:rFonts w:ascii="맑은 고딕" w:eastAsia="맑은 고딕" w:hAnsi="맑은 고딕"/>
          <w:b/>
          <w:bCs/>
          <w:color w:val="4472C4"/>
          <w:sz w:val="18"/>
        </w:rPr>
      </w:pPr>
      <w:r>
        <w:rPr>
          <w:rFonts w:ascii="맑은 고딕" w:eastAsia="맑은 고딕" w:hAnsi="맑은 고딕" w:hint="eastAsia"/>
          <w:b/>
          <w:bCs/>
          <w:color w:val="4472C4"/>
          <w:sz w:val="18"/>
        </w:rPr>
        <w:lastRenderedPageBreak/>
        <w:t>󠇛</w:t>
      </w:r>
      <w:r>
        <w:rPr>
          <w:rFonts w:ascii="맑은 고딕" w:eastAsia="맑은 고딕" w:hAnsi="맑은 고딕"/>
          <w:b/>
          <w:bCs/>
          <w:color w:val="4472C4"/>
          <w:sz w:val="18"/>
        </w:rPr>
        <w:t xml:space="preserve"> </w:t>
      </w:r>
      <w:r w:rsidR="00E35A5B">
        <w:rPr>
          <w:rFonts w:ascii="맑은 고딕" w:eastAsia="맑은 고딕" w:hAnsi="맑은 고딕" w:hint="eastAsia"/>
          <w:b/>
          <w:bCs/>
          <w:color w:val="4472C4"/>
          <w:sz w:val="18"/>
          <w:lang w:eastAsia="ko-KR"/>
        </w:rPr>
        <w:t xml:space="preserve"> </w:t>
      </w:r>
      <w:r>
        <w:rPr>
          <w:rFonts w:ascii="맑은 고딕" w:eastAsia="맑은 고딕" w:hAnsi="맑은 고딕"/>
          <w:b/>
          <w:bCs/>
          <w:color w:val="4472C4"/>
          <w:sz w:val="18"/>
        </w:rPr>
        <w:t xml:space="preserve">Academic Activities </w:t>
      </w:r>
    </w:p>
    <w:p w:rsidR="00F75486" w:rsidRDefault="00EC0703">
      <w:pPr>
        <w:spacing w:line="360" w:lineRule="auto"/>
        <w:rPr>
          <w:i/>
          <w:szCs w:val="20"/>
        </w:rPr>
      </w:pPr>
      <w:r>
        <w:rPr>
          <w:i/>
          <w:szCs w:val="20"/>
        </w:rPr>
        <w:t>*2009 - present</w:t>
      </w:r>
      <w:r>
        <w:rPr>
          <w:i/>
          <w:szCs w:val="20"/>
        </w:rPr>
        <w:tab/>
        <w:t xml:space="preserve">Director, Korean Association of Public Safety and Criminal Justice </w:t>
      </w:r>
    </w:p>
    <w:p w:rsidR="00F75486" w:rsidRDefault="00EC0703">
      <w:pPr>
        <w:spacing w:line="360" w:lineRule="auto"/>
        <w:rPr>
          <w:i/>
          <w:szCs w:val="20"/>
        </w:rPr>
      </w:pPr>
      <w:r>
        <w:rPr>
          <w:i/>
          <w:szCs w:val="20"/>
        </w:rPr>
        <w:t>*2009 - present</w:t>
      </w:r>
      <w:r>
        <w:rPr>
          <w:i/>
          <w:szCs w:val="20"/>
        </w:rPr>
        <w:tab/>
        <w:t>Di</w:t>
      </w:r>
      <w:r>
        <w:rPr>
          <w:i/>
          <w:szCs w:val="20"/>
        </w:rPr>
        <w:t xml:space="preserve">rector, Korean Police Studies Association </w:t>
      </w:r>
    </w:p>
    <w:p w:rsidR="00F75486" w:rsidRDefault="00EC0703">
      <w:pPr>
        <w:spacing w:line="360" w:lineRule="auto"/>
        <w:rPr>
          <w:i/>
          <w:szCs w:val="20"/>
        </w:rPr>
      </w:pPr>
      <w:r>
        <w:rPr>
          <w:i/>
          <w:szCs w:val="20"/>
        </w:rPr>
        <w:t>*2009 - present</w:t>
      </w:r>
      <w:r>
        <w:rPr>
          <w:i/>
          <w:szCs w:val="20"/>
        </w:rPr>
        <w:tab/>
        <w:t xml:space="preserve">Director, Korean Association of Police Science </w:t>
      </w:r>
    </w:p>
    <w:p w:rsidR="00F75486" w:rsidRDefault="00EC0703">
      <w:pPr>
        <w:spacing w:line="360" w:lineRule="auto"/>
        <w:rPr>
          <w:i/>
          <w:szCs w:val="20"/>
        </w:rPr>
      </w:pPr>
      <w:r>
        <w:rPr>
          <w:i/>
          <w:szCs w:val="20"/>
        </w:rPr>
        <w:t>*2009 - present</w:t>
      </w:r>
      <w:r>
        <w:rPr>
          <w:i/>
          <w:szCs w:val="20"/>
        </w:rPr>
        <w:tab/>
        <w:t xml:space="preserve">Director, Korean Criminological Association </w:t>
      </w:r>
    </w:p>
    <w:p w:rsidR="00F75486" w:rsidRDefault="00EC0703">
      <w:pPr>
        <w:spacing w:line="360" w:lineRule="auto"/>
        <w:rPr>
          <w:i/>
          <w:szCs w:val="20"/>
        </w:rPr>
      </w:pPr>
      <w:r>
        <w:rPr>
          <w:i/>
          <w:szCs w:val="20"/>
        </w:rPr>
        <w:t>*2009 - present</w:t>
      </w:r>
      <w:r>
        <w:rPr>
          <w:i/>
          <w:szCs w:val="20"/>
        </w:rPr>
        <w:tab/>
        <w:t>Director, Korean Association for Public Security Administration</w:t>
      </w:r>
    </w:p>
    <w:p w:rsidR="00F75486" w:rsidRDefault="00EC0703">
      <w:pPr>
        <w:spacing w:line="360" w:lineRule="auto"/>
        <w:rPr>
          <w:i/>
          <w:szCs w:val="20"/>
        </w:rPr>
      </w:pPr>
      <w:r>
        <w:rPr>
          <w:i/>
          <w:szCs w:val="20"/>
        </w:rPr>
        <w:t>*2009</w:t>
      </w:r>
      <w:r>
        <w:rPr>
          <w:i/>
          <w:szCs w:val="20"/>
        </w:rPr>
        <w:t xml:space="preserve"> - present</w:t>
      </w:r>
      <w:r>
        <w:rPr>
          <w:i/>
          <w:szCs w:val="20"/>
        </w:rPr>
        <w:tab/>
        <w:t>Director, Korean Association of Criminal Psychology</w:t>
      </w:r>
    </w:p>
    <w:p w:rsidR="00F75486" w:rsidRDefault="00EC0703">
      <w:pPr>
        <w:spacing w:line="360" w:lineRule="auto"/>
        <w:rPr>
          <w:i/>
          <w:szCs w:val="20"/>
        </w:rPr>
      </w:pPr>
      <w:r>
        <w:rPr>
          <w:i/>
          <w:szCs w:val="20"/>
        </w:rPr>
        <w:t>*2014 - present</w:t>
      </w:r>
      <w:r>
        <w:rPr>
          <w:i/>
          <w:szCs w:val="20"/>
        </w:rPr>
        <w:tab/>
        <w:t>Director, Korean CPTED Association</w:t>
      </w:r>
    </w:p>
    <w:p w:rsidR="00F75486" w:rsidRDefault="00F75486">
      <w:pPr>
        <w:rPr>
          <w:rFonts w:ascii="맑은 고딕" w:eastAsia="맑은 고딕" w:hAnsi="맑은 고딕" w:hint="eastAsia"/>
          <w:b/>
          <w:bCs/>
          <w:color w:val="4472C4"/>
          <w:szCs w:val="20"/>
          <w:lang w:eastAsia="ko-KR"/>
        </w:rPr>
      </w:pPr>
    </w:p>
    <w:p w:rsidR="00F75486" w:rsidRDefault="00EC0703">
      <w:pPr>
        <w:spacing w:line="240" w:lineRule="auto"/>
        <w:rPr>
          <w:rFonts w:ascii="맑은 고딕" w:eastAsia="맑은 고딕" w:hAnsi="맑은 고딕"/>
          <w:b/>
          <w:bCs/>
          <w:color w:val="4472C4"/>
          <w:sz w:val="18"/>
        </w:rPr>
      </w:pPr>
      <w:r>
        <w:rPr>
          <w:rFonts w:ascii="맑은 고딕" w:eastAsia="맑은 고딕" w:hAnsi="맑은 고딕" w:hint="eastAsia"/>
          <w:b/>
          <w:bCs/>
          <w:color w:val="4472C4"/>
          <w:sz w:val="18"/>
        </w:rPr>
        <w:t>󠇛</w:t>
      </w:r>
      <w:r>
        <w:rPr>
          <w:rFonts w:ascii="맑은 고딕" w:eastAsia="맑은 고딕" w:hAnsi="맑은 고딕"/>
          <w:b/>
          <w:bCs/>
          <w:color w:val="4472C4"/>
          <w:sz w:val="18"/>
        </w:rPr>
        <w:t xml:space="preserve"> Books</w:t>
      </w:r>
    </w:p>
    <w:p w:rsidR="00F75486" w:rsidRDefault="00EC0703" w:rsidP="006D57F9">
      <w:pPr>
        <w:spacing w:line="360" w:lineRule="auto"/>
        <w:ind w:left="660" w:hangingChars="300" w:hanging="660"/>
        <w:rPr>
          <w:i/>
          <w:szCs w:val="20"/>
        </w:rPr>
      </w:pPr>
      <w:r>
        <w:rPr>
          <w:i/>
          <w:szCs w:val="20"/>
        </w:rPr>
        <w:t>*Yun, Woo-suk et al. Research Method for Criminal Justice. Green Books (2015).</w:t>
      </w:r>
    </w:p>
    <w:p w:rsidR="00F75486" w:rsidRDefault="00F75486">
      <w:pPr>
        <w:ind w:left="260" w:hanging="260"/>
        <w:rPr>
          <w:szCs w:val="20"/>
        </w:rPr>
      </w:pPr>
    </w:p>
    <w:p w:rsidR="00F75486" w:rsidRDefault="00EC0703">
      <w:pPr>
        <w:spacing w:line="240" w:lineRule="auto"/>
        <w:rPr>
          <w:rFonts w:ascii="맑은 고딕" w:eastAsia="맑은 고딕" w:hAnsi="맑은 고딕"/>
          <w:b/>
          <w:bCs/>
          <w:color w:val="4472C4"/>
          <w:sz w:val="18"/>
        </w:rPr>
      </w:pPr>
      <w:r>
        <w:rPr>
          <w:rFonts w:ascii="맑은 고딕" w:eastAsia="맑은 고딕" w:hAnsi="맑은 고딕" w:hint="eastAsia"/>
          <w:b/>
          <w:bCs/>
          <w:color w:val="4472C4"/>
          <w:sz w:val="18"/>
        </w:rPr>
        <w:t>󠇛</w:t>
      </w:r>
      <w:r>
        <w:rPr>
          <w:rFonts w:ascii="맑은 고딕" w:eastAsia="맑은 고딕" w:hAnsi="맑은 고딕"/>
          <w:b/>
          <w:bCs/>
          <w:color w:val="4472C4"/>
          <w:sz w:val="18"/>
        </w:rPr>
        <w:t xml:space="preserve"> Journal articles </w:t>
      </w:r>
    </w:p>
    <w:p w:rsidR="00F75486" w:rsidRDefault="00EC0703" w:rsidP="006D57F9">
      <w:pPr>
        <w:spacing w:line="360" w:lineRule="auto"/>
        <w:ind w:left="660" w:hangingChars="300" w:hanging="660"/>
        <w:rPr>
          <w:i/>
          <w:szCs w:val="20"/>
        </w:rPr>
      </w:pPr>
      <w:r>
        <w:rPr>
          <w:i/>
          <w:szCs w:val="20"/>
        </w:rPr>
        <w:t>*</w:t>
      </w:r>
      <w:r>
        <w:rPr>
          <w:rFonts w:hint="eastAsia"/>
          <w:i/>
          <w:szCs w:val="20"/>
        </w:rPr>
        <w:t>Yun, Woosuk &amp;</w:t>
      </w:r>
      <w:r>
        <w:rPr>
          <w:i/>
          <w:szCs w:val="20"/>
        </w:rPr>
        <w:t xml:space="preserve"> Lee, ChangHun(March 2018). “The study about current situation of illegal gambling industry(addiction) and its policy issues”, </w:t>
      </w:r>
      <w:r>
        <w:rPr>
          <w:rFonts w:hint="eastAsia"/>
          <w:i/>
          <w:szCs w:val="20"/>
        </w:rPr>
        <w:t>K</w:t>
      </w:r>
      <w:r>
        <w:rPr>
          <w:i/>
          <w:szCs w:val="20"/>
        </w:rPr>
        <w:t>orean Association of Addiction Crime Review</w:t>
      </w:r>
      <w:r>
        <w:rPr>
          <w:rFonts w:hint="eastAsia"/>
          <w:i/>
          <w:szCs w:val="20"/>
        </w:rPr>
        <w:t>,</w:t>
      </w:r>
      <w:r>
        <w:rPr>
          <w:i/>
          <w:szCs w:val="20"/>
        </w:rPr>
        <w:t xml:space="preserve"> Vol.8(1):65-86.</w:t>
      </w:r>
    </w:p>
    <w:p w:rsidR="00F75486" w:rsidRDefault="00EC0703" w:rsidP="006D57F9">
      <w:pPr>
        <w:spacing w:line="360" w:lineRule="auto"/>
        <w:ind w:left="660" w:hangingChars="300" w:hanging="660"/>
        <w:rPr>
          <w:i/>
          <w:szCs w:val="20"/>
        </w:rPr>
      </w:pPr>
      <w:r>
        <w:rPr>
          <w:i/>
          <w:szCs w:val="20"/>
        </w:rPr>
        <w:t>*</w:t>
      </w:r>
      <w:r>
        <w:rPr>
          <w:rFonts w:hint="eastAsia"/>
          <w:i/>
          <w:szCs w:val="20"/>
        </w:rPr>
        <w:t>Yun, Woosuk</w:t>
      </w:r>
      <w:r>
        <w:rPr>
          <w:i/>
          <w:szCs w:val="20"/>
        </w:rPr>
        <w:t xml:space="preserve">(Feb 2018). “The study for examining the effectiveness </w:t>
      </w:r>
      <w:r>
        <w:rPr>
          <w:i/>
          <w:szCs w:val="20"/>
        </w:rPr>
        <w:t xml:space="preserve">of CPTED policy in policing: Focusing on Gumi-city case in 2016”, </w:t>
      </w:r>
      <w:r>
        <w:rPr>
          <w:rFonts w:hint="eastAsia"/>
          <w:i/>
          <w:szCs w:val="20"/>
        </w:rPr>
        <w:t>Korean Journal of Police Science, Vol.20(1):</w:t>
      </w:r>
      <w:r>
        <w:rPr>
          <w:i/>
          <w:szCs w:val="20"/>
        </w:rPr>
        <w:t>185-224.</w:t>
      </w:r>
    </w:p>
    <w:p w:rsidR="00F75486" w:rsidRDefault="00EC0703" w:rsidP="006D57F9">
      <w:pPr>
        <w:spacing w:line="360" w:lineRule="auto"/>
        <w:ind w:left="660" w:hangingChars="300" w:hanging="660"/>
        <w:rPr>
          <w:i/>
          <w:szCs w:val="20"/>
        </w:rPr>
      </w:pPr>
      <w:r>
        <w:rPr>
          <w:i/>
          <w:szCs w:val="20"/>
        </w:rPr>
        <w:t>*</w:t>
      </w:r>
      <w:r>
        <w:rPr>
          <w:rFonts w:hint="eastAsia"/>
          <w:i/>
          <w:szCs w:val="20"/>
        </w:rPr>
        <w:t>Yun, Woosuk</w:t>
      </w:r>
      <w:r>
        <w:rPr>
          <w:i/>
          <w:szCs w:val="20"/>
        </w:rPr>
        <w:t>(Jun 2018). “Multilevel analysis for examining the effects of community disorder on informal SOCIAL control”, International j</w:t>
      </w:r>
      <w:r>
        <w:rPr>
          <w:i/>
          <w:szCs w:val="20"/>
        </w:rPr>
        <w:t>ournal of criminal study, Vol.3(1):7-14.</w:t>
      </w:r>
    </w:p>
    <w:p w:rsidR="00F75486" w:rsidRDefault="00EC0703" w:rsidP="006D57F9">
      <w:pPr>
        <w:spacing w:line="360" w:lineRule="auto"/>
        <w:ind w:left="660" w:hangingChars="300" w:hanging="660"/>
        <w:rPr>
          <w:i/>
          <w:szCs w:val="20"/>
        </w:rPr>
      </w:pPr>
      <w:r>
        <w:rPr>
          <w:i/>
          <w:szCs w:val="20"/>
        </w:rPr>
        <w:t>*Lee, ChangHun</w:t>
      </w:r>
      <w:r>
        <w:rPr>
          <w:rFonts w:hint="eastAsia"/>
          <w:i/>
          <w:szCs w:val="20"/>
        </w:rPr>
        <w:t xml:space="preserve"> </w:t>
      </w:r>
      <w:r>
        <w:rPr>
          <w:i/>
          <w:szCs w:val="20"/>
        </w:rPr>
        <w:t xml:space="preserve">&amp; </w:t>
      </w:r>
      <w:r>
        <w:rPr>
          <w:rFonts w:hint="eastAsia"/>
          <w:i/>
          <w:szCs w:val="20"/>
        </w:rPr>
        <w:t>Yun, Woosuk</w:t>
      </w:r>
      <w:r>
        <w:rPr>
          <w:i/>
          <w:szCs w:val="20"/>
        </w:rPr>
        <w:t xml:space="preserve"> &amp; Shim, HeeSub(Jun 2017). “’Robo-cop’ police officers: A comparative study on effects of emotional intelligence, job satisfaction on job performance between Korean and Japanese police”, </w:t>
      </w:r>
      <w:r>
        <w:rPr>
          <w:i/>
          <w:szCs w:val="20"/>
        </w:rPr>
        <w:t>Korean Journal of Public Security and Criminal Justice, Vol.66:151-184.</w:t>
      </w:r>
    </w:p>
    <w:p w:rsidR="00F75486" w:rsidRDefault="00EC0703" w:rsidP="006D57F9">
      <w:pPr>
        <w:spacing w:line="360" w:lineRule="auto"/>
        <w:ind w:left="660" w:hangingChars="300" w:hanging="660"/>
        <w:rPr>
          <w:i/>
          <w:szCs w:val="20"/>
        </w:rPr>
      </w:pPr>
      <w:r>
        <w:rPr>
          <w:i/>
          <w:szCs w:val="20"/>
        </w:rPr>
        <w:lastRenderedPageBreak/>
        <w:t>*</w:t>
      </w:r>
      <w:r>
        <w:rPr>
          <w:rFonts w:hint="eastAsia"/>
          <w:i/>
          <w:szCs w:val="20"/>
        </w:rPr>
        <w:t>Yun, Woosuk &amp;</w:t>
      </w:r>
      <w:r>
        <w:rPr>
          <w:i/>
          <w:szCs w:val="20"/>
        </w:rPr>
        <w:t xml:space="preserve"> Lee, ChangHun &amp; Shim, HeeSub(March 2017). “Cost-benefit analysis of installing crime preventive CCTV: Focused on theft and assault”, </w:t>
      </w:r>
      <w:r>
        <w:rPr>
          <w:rFonts w:hint="eastAsia"/>
          <w:i/>
          <w:szCs w:val="20"/>
        </w:rPr>
        <w:t>Korean Security Journal,</w:t>
      </w:r>
      <w:r>
        <w:rPr>
          <w:i/>
          <w:szCs w:val="20"/>
        </w:rPr>
        <w:t xml:space="preserve"> Vol.50:207-</w:t>
      </w:r>
      <w:r>
        <w:rPr>
          <w:i/>
          <w:szCs w:val="20"/>
        </w:rPr>
        <w:t>237.</w:t>
      </w:r>
    </w:p>
    <w:p w:rsidR="00F75486" w:rsidRDefault="00EC0703" w:rsidP="006D57F9">
      <w:pPr>
        <w:spacing w:line="360" w:lineRule="auto"/>
        <w:ind w:left="660" w:hangingChars="300" w:hanging="660"/>
        <w:rPr>
          <w:i/>
          <w:szCs w:val="20"/>
        </w:rPr>
      </w:pPr>
      <w:r>
        <w:rPr>
          <w:i/>
          <w:szCs w:val="20"/>
        </w:rPr>
        <w:t>*</w:t>
      </w:r>
      <w:r>
        <w:rPr>
          <w:rFonts w:hint="eastAsia"/>
          <w:i/>
          <w:szCs w:val="20"/>
        </w:rPr>
        <w:t>Yun, Woosuk</w:t>
      </w:r>
      <w:r>
        <w:rPr>
          <w:i/>
          <w:szCs w:val="20"/>
        </w:rPr>
        <w:t xml:space="preserve">(March 2017). “Testing the different impacts of factors on threat of victimization across gender”, </w:t>
      </w:r>
      <w:r>
        <w:rPr>
          <w:rFonts w:hint="eastAsia"/>
          <w:i/>
          <w:szCs w:val="20"/>
        </w:rPr>
        <w:t xml:space="preserve">Korean Journal of Criminal </w:t>
      </w:r>
      <w:r>
        <w:rPr>
          <w:i/>
          <w:szCs w:val="20"/>
        </w:rPr>
        <w:t>Psychology, Vol.13(1):161-194.</w:t>
      </w:r>
    </w:p>
    <w:p w:rsidR="00F75486" w:rsidRDefault="00EC0703" w:rsidP="006D57F9">
      <w:pPr>
        <w:spacing w:line="360" w:lineRule="auto"/>
        <w:ind w:left="660" w:hangingChars="300" w:hanging="660"/>
        <w:rPr>
          <w:i/>
          <w:szCs w:val="20"/>
        </w:rPr>
      </w:pPr>
      <w:r>
        <w:rPr>
          <w:i/>
          <w:szCs w:val="20"/>
        </w:rPr>
        <w:t>*</w:t>
      </w:r>
      <w:r>
        <w:rPr>
          <w:rFonts w:hint="eastAsia"/>
          <w:i/>
          <w:szCs w:val="20"/>
        </w:rPr>
        <w:t>Yun, Woosuk &amp;</w:t>
      </w:r>
      <w:r>
        <w:rPr>
          <w:i/>
          <w:szCs w:val="20"/>
        </w:rPr>
        <w:t xml:space="preserve"> Lee, ChangHun &amp; Shim, HeeSub(March 2017). “Study about current cond</w:t>
      </w:r>
      <w:r>
        <w:rPr>
          <w:i/>
          <w:szCs w:val="20"/>
        </w:rPr>
        <w:t xml:space="preserve">ition of operating CCTV and suggestion of a guideline for installation place”, </w:t>
      </w:r>
      <w:r>
        <w:rPr>
          <w:rFonts w:hint="eastAsia"/>
          <w:i/>
          <w:szCs w:val="20"/>
        </w:rPr>
        <w:t>J</w:t>
      </w:r>
      <w:r>
        <w:rPr>
          <w:i/>
          <w:szCs w:val="20"/>
        </w:rPr>
        <w:t xml:space="preserve">ournal of Korean Society of Private Security, </w:t>
      </w:r>
      <w:r>
        <w:rPr>
          <w:rFonts w:hint="eastAsia"/>
          <w:i/>
          <w:szCs w:val="20"/>
        </w:rPr>
        <w:t>Vol.16(1):109-144.</w:t>
      </w:r>
    </w:p>
    <w:p w:rsidR="00F75486" w:rsidRDefault="00EC0703" w:rsidP="006D57F9">
      <w:pPr>
        <w:spacing w:line="360" w:lineRule="auto"/>
        <w:ind w:left="660" w:hangingChars="300" w:hanging="660"/>
        <w:rPr>
          <w:i/>
          <w:szCs w:val="20"/>
        </w:rPr>
      </w:pPr>
      <w:r>
        <w:rPr>
          <w:i/>
          <w:szCs w:val="20"/>
        </w:rPr>
        <w:t>*</w:t>
      </w:r>
      <w:r>
        <w:rPr>
          <w:rFonts w:hint="eastAsia"/>
          <w:i/>
          <w:szCs w:val="20"/>
        </w:rPr>
        <w:t>Yun, Woosuk(</w:t>
      </w:r>
      <w:r>
        <w:rPr>
          <w:i/>
          <w:szCs w:val="20"/>
        </w:rPr>
        <w:t>Sep</w:t>
      </w:r>
      <w:r>
        <w:rPr>
          <w:rFonts w:hint="eastAsia"/>
          <w:i/>
          <w:szCs w:val="20"/>
        </w:rPr>
        <w:t xml:space="preserve"> 201</w:t>
      </w:r>
      <w:r>
        <w:rPr>
          <w:i/>
          <w:szCs w:val="20"/>
        </w:rPr>
        <w:t>7</w:t>
      </w:r>
      <w:r>
        <w:rPr>
          <w:rFonts w:hint="eastAsia"/>
          <w:i/>
          <w:szCs w:val="20"/>
        </w:rPr>
        <w:t>)</w:t>
      </w:r>
      <w:r>
        <w:rPr>
          <w:i/>
          <w:szCs w:val="20"/>
        </w:rPr>
        <w:t xml:space="preserve">. “Multilevel analysis for examining the effective factors on community attachment”, </w:t>
      </w:r>
      <w:r>
        <w:rPr>
          <w:rFonts w:hint="eastAsia"/>
          <w:i/>
          <w:szCs w:val="20"/>
        </w:rPr>
        <w:t>Kore</w:t>
      </w:r>
      <w:r>
        <w:rPr>
          <w:rFonts w:hint="eastAsia"/>
          <w:i/>
          <w:szCs w:val="20"/>
        </w:rPr>
        <w:t>an Journal of Police Science</w:t>
      </w:r>
      <w:r>
        <w:rPr>
          <w:i/>
          <w:szCs w:val="20"/>
        </w:rPr>
        <w:t>, Vol.19(3):107-152.</w:t>
      </w:r>
    </w:p>
    <w:p w:rsidR="00F75486" w:rsidRDefault="00EC0703" w:rsidP="006D57F9">
      <w:pPr>
        <w:spacing w:line="360" w:lineRule="auto"/>
        <w:ind w:left="660" w:hangingChars="300" w:hanging="660"/>
        <w:rPr>
          <w:i/>
          <w:szCs w:val="20"/>
        </w:rPr>
      </w:pPr>
      <w:r>
        <w:rPr>
          <w:i/>
          <w:szCs w:val="20"/>
        </w:rPr>
        <w:t>*</w:t>
      </w:r>
      <w:r>
        <w:rPr>
          <w:rFonts w:hint="eastAsia"/>
          <w:i/>
          <w:szCs w:val="20"/>
        </w:rPr>
        <w:t>Yun, Woosuk &amp; Hong, Taekyoung</w:t>
      </w:r>
      <w:r>
        <w:rPr>
          <w:i/>
          <w:szCs w:val="20"/>
        </w:rPr>
        <w:t>(Dec</w:t>
      </w:r>
      <w:r>
        <w:rPr>
          <w:rFonts w:hint="eastAsia"/>
          <w:i/>
          <w:szCs w:val="20"/>
        </w:rPr>
        <w:t xml:space="preserve"> </w:t>
      </w:r>
      <w:r>
        <w:rPr>
          <w:i/>
          <w:szCs w:val="20"/>
        </w:rPr>
        <w:t>2017). “A study about the influencing factors on private crime prevention activites”, Korean Journal of Public Security Administration, Vol. 13(4):179-207.</w:t>
      </w:r>
    </w:p>
    <w:p w:rsidR="00F75486" w:rsidRDefault="00EC0703" w:rsidP="006D57F9">
      <w:pPr>
        <w:spacing w:line="360" w:lineRule="auto"/>
        <w:ind w:left="660" w:hangingChars="300" w:hanging="660"/>
        <w:rPr>
          <w:i/>
          <w:szCs w:val="20"/>
        </w:rPr>
      </w:pPr>
      <w:r>
        <w:rPr>
          <w:i/>
          <w:szCs w:val="20"/>
        </w:rPr>
        <w:t>*</w:t>
      </w:r>
      <w:r>
        <w:rPr>
          <w:rFonts w:hint="eastAsia"/>
          <w:i/>
          <w:szCs w:val="20"/>
        </w:rPr>
        <w:t>Park, Youngju &amp;</w:t>
      </w:r>
      <w:r>
        <w:rPr>
          <w:rFonts w:hint="eastAsia"/>
          <w:i/>
          <w:szCs w:val="20"/>
        </w:rPr>
        <w:t xml:space="preserve"> Yun, </w:t>
      </w:r>
      <w:r>
        <w:rPr>
          <w:i/>
          <w:szCs w:val="20"/>
        </w:rPr>
        <w:t>W</w:t>
      </w:r>
      <w:r>
        <w:rPr>
          <w:rFonts w:hint="eastAsia"/>
          <w:i/>
          <w:szCs w:val="20"/>
        </w:rPr>
        <w:t>oosuk(</w:t>
      </w:r>
      <w:r>
        <w:rPr>
          <w:i/>
          <w:szCs w:val="20"/>
        </w:rPr>
        <w:t xml:space="preserve">Dec 2016). “Suggestion of a new guideline for examining safety and convenience in the crowed outdoor event”, </w:t>
      </w:r>
      <w:r>
        <w:rPr>
          <w:rFonts w:hint="eastAsia"/>
          <w:i/>
          <w:szCs w:val="20"/>
        </w:rPr>
        <w:t xml:space="preserve">Korean Journal of </w:t>
      </w:r>
      <w:r>
        <w:rPr>
          <w:i/>
          <w:szCs w:val="20"/>
        </w:rPr>
        <w:t>Policing, Vol.15(4):69-96.</w:t>
      </w:r>
    </w:p>
    <w:p w:rsidR="00F75486" w:rsidRDefault="00EC0703" w:rsidP="006D57F9">
      <w:pPr>
        <w:spacing w:line="360" w:lineRule="auto"/>
        <w:ind w:left="660" w:hangingChars="300" w:hanging="660"/>
        <w:rPr>
          <w:i/>
          <w:szCs w:val="20"/>
        </w:rPr>
      </w:pPr>
      <w:r>
        <w:rPr>
          <w:i/>
          <w:szCs w:val="20"/>
        </w:rPr>
        <w:t xml:space="preserve">*Lee, ChangHun &amp; Choi, Justin JinHyuk &amp; </w:t>
      </w:r>
      <w:r>
        <w:rPr>
          <w:rFonts w:hint="eastAsia"/>
          <w:i/>
          <w:szCs w:val="20"/>
        </w:rPr>
        <w:t>Yun, Woosuk(</w:t>
      </w:r>
      <w:r>
        <w:rPr>
          <w:i/>
          <w:szCs w:val="20"/>
        </w:rPr>
        <w:t>May</w:t>
      </w:r>
      <w:r>
        <w:rPr>
          <w:rFonts w:hint="eastAsia"/>
          <w:i/>
          <w:szCs w:val="20"/>
        </w:rPr>
        <w:t xml:space="preserve"> 201</w:t>
      </w:r>
      <w:r>
        <w:rPr>
          <w:i/>
          <w:szCs w:val="20"/>
        </w:rPr>
        <w:t>6</w:t>
      </w:r>
      <w:r>
        <w:rPr>
          <w:rFonts w:hint="eastAsia"/>
          <w:i/>
          <w:szCs w:val="20"/>
        </w:rPr>
        <w:t>)</w:t>
      </w:r>
      <w:r>
        <w:rPr>
          <w:i/>
          <w:szCs w:val="20"/>
        </w:rPr>
        <w:t xml:space="preserve">. “Effects of CPTED related </w:t>
      </w:r>
      <w:r>
        <w:rPr>
          <w:i/>
          <w:szCs w:val="20"/>
        </w:rPr>
        <w:t>COP activities on social capital, community disorder, and fear of crime victimization: A longitudinal analysis”, Journal of Community Safety and Security by Environmental Design, Vol.7(1):53-86.</w:t>
      </w:r>
    </w:p>
    <w:p w:rsidR="00F75486" w:rsidRDefault="00EC0703" w:rsidP="006D57F9">
      <w:pPr>
        <w:spacing w:line="360" w:lineRule="auto"/>
        <w:ind w:left="660" w:hangingChars="300" w:hanging="660"/>
        <w:rPr>
          <w:i/>
          <w:szCs w:val="20"/>
        </w:rPr>
      </w:pPr>
      <w:r>
        <w:rPr>
          <w:i/>
          <w:szCs w:val="20"/>
        </w:rPr>
        <w:t>*</w:t>
      </w:r>
      <w:r>
        <w:rPr>
          <w:rFonts w:hint="eastAsia"/>
          <w:i/>
          <w:szCs w:val="20"/>
        </w:rPr>
        <w:t>Yun, Woosuk(</w:t>
      </w:r>
      <w:r>
        <w:rPr>
          <w:i/>
          <w:szCs w:val="20"/>
        </w:rPr>
        <w:t>Aug</w:t>
      </w:r>
      <w:r>
        <w:rPr>
          <w:rFonts w:hint="eastAsia"/>
          <w:i/>
          <w:szCs w:val="20"/>
        </w:rPr>
        <w:t xml:space="preserve"> 201</w:t>
      </w:r>
      <w:r>
        <w:rPr>
          <w:i/>
          <w:szCs w:val="20"/>
        </w:rPr>
        <w:t>6</w:t>
      </w:r>
      <w:r>
        <w:rPr>
          <w:rFonts w:hint="eastAsia"/>
          <w:i/>
          <w:szCs w:val="20"/>
        </w:rPr>
        <w:t>)</w:t>
      </w:r>
      <w:r>
        <w:rPr>
          <w:i/>
          <w:szCs w:val="20"/>
        </w:rPr>
        <w:t xml:space="preserve">.”Study about operation methods of </w:t>
      </w:r>
      <w:r>
        <w:rPr>
          <w:i/>
          <w:szCs w:val="20"/>
        </w:rPr>
        <w:t>unlawful internet gambling: Suggesting a new research method by using observation survey”, Korean Journal of Public Security and Criminal Justice, Vol.64:139-165.</w:t>
      </w:r>
    </w:p>
    <w:p w:rsidR="00F75486" w:rsidRDefault="00EC0703" w:rsidP="006D57F9">
      <w:pPr>
        <w:spacing w:line="360" w:lineRule="auto"/>
        <w:ind w:left="660" w:hangingChars="300" w:hanging="660"/>
        <w:rPr>
          <w:i/>
          <w:szCs w:val="20"/>
        </w:rPr>
      </w:pPr>
      <w:r>
        <w:rPr>
          <w:i/>
          <w:szCs w:val="20"/>
        </w:rPr>
        <w:t>*</w:t>
      </w:r>
      <w:r>
        <w:rPr>
          <w:rFonts w:hint="eastAsia"/>
          <w:i/>
          <w:szCs w:val="20"/>
        </w:rPr>
        <w:t>Yun, Woosuk(</w:t>
      </w:r>
      <w:r>
        <w:rPr>
          <w:i/>
          <w:szCs w:val="20"/>
        </w:rPr>
        <w:t>Sep</w:t>
      </w:r>
      <w:r>
        <w:rPr>
          <w:rFonts w:hint="eastAsia"/>
          <w:i/>
          <w:szCs w:val="20"/>
        </w:rPr>
        <w:t xml:space="preserve"> 201</w:t>
      </w:r>
      <w:r>
        <w:rPr>
          <w:i/>
          <w:szCs w:val="20"/>
        </w:rPr>
        <w:t>5</w:t>
      </w:r>
      <w:r>
        <w:rPr>
          <w:rFonts w:hint="eastAsia"/>
          <w:i/>
          <w:szCs w:val="20"/>
        </w:rPr>
        <w:t>)</w:t>
      </w:r>
      <w:r>
        <w:rPr>
          <w:i/>
          <w:szCs w:val="20"/>
        </w:rPr>
        <w:t>. “Testing the improvement effect of residents’ (safe) perception about</w:t>
      </w:r>
      <w:r>
        <w:rPr>
          <w:i/>
          <w:szCs w:val="20"/>
        </w:rPr>
        <w:t xml:space="preserve"> crime through the project creating crime preventive environment”, </w:t>
      </w:r>
      <w:r>
        <w:rPr>
          <w:rFonts w:hint="eastAsia"/>
          <w:i/>
          <w:szCs w:val="20"/>
        </w:rPr>
        <w:t xml:space="preserve">Korean Journal of Criminal </w:t>
      </w:r>
      <w:r>
        <w:rPr>
          <w:i/>
          <w:szCs w:val="20"/>
        </w:rPr>
        <w:t>Psychology, Vol.11(3):153-180.</w:t>
      </w:r>
    </w:p>
    <w:p w:rsidR="00F75486" w:rsidRDefault="00F75486" w:rsidP="006D57F9">
      <w:pPr>
        <w:spacing w:line="360" w:lineRule="auto"/>
        <w:ind w:left="660" w:hangingChars="300" w:hanging="660"/>
        <w:rPr>
          <w:i/>
          <w:szCs w:val="20"/>
        </w:rPr>
      </w:pPr>
    </w:p>
    <w:p w:rsidR="00F75486" w:rsidRDefault="00EC0703" w:rsidP="006D57F9">
      <w:pPr>
        <w:spacing w:line="360" w:lineRule="auto"/>
        <w:ind w:left="660" w:hangingChars="300" w:hanging="660"/>
        <w:rPr>
          <w:i/>
          <w:szCs w:val="20"/>
        </w:rPr>
      </w:pPr>
      <w:r>
        <w:rPr>
          <w:i/>
          <w:szCs w:val="20"/>
        </w:rPr>
        <w:lastRenderedPageBreak/>
        <w:t>*</w:t>
      </w:r>
      <w:r>
        <w:rPr>
          <w:rFonts w:hint="eastAsia"/>
          <w:i/>
          <w:szCs w:val="20"/>
        </w:rPr>
        <w:t>Yun, Woosuk(</w:t>
      </w:r>
      <w:r>
        <w:rPr>
          <w:i/>
          <w:szCs w:val="20"/>
        </w:rPr>
        <w:t>Sep</w:t>
      </w:r>
      <w:r>
        <w:rPr>
          <w:rFonts w:hint="eastAsia"/>
          <w:i/>
          <w:szCs w:val="20"/>
        </w:rPr>
        <w:t xml:space="preserve"> 201</w:t>
      </w:r>
      <w:r>
        <w:rPr>
          <w:i/>
          <w:szCs w:val="20"/>
        </w:rPr>
        <w:t>5</w:t>
      </w:r>
      <w:r>
        <w:rPr>
          <w:rFonts w:hint="eastAsia"/>
          <w:i/>
          <w:szCs w:val="20"/>
        </w:rPr>
        <w:t>)</w:t>
      </w:r>
      <w:r>
        <w:rPr>
          <w:i/>
          <w:szCs w:val="20"/>
        </w:rPr>
        <w:t>. “Testing the crime deterrence effects of creating crime preventive environment by using time-series analys</w:t>
      </w:r>
      <w:r>
        <w:rPr>
          <w:i/>
          <w:szCs w:val="20"/>
        </w:rPr>
        <w:t>is: Focusing on Gu-mi city case”, Korean Criminological Review, Vol.9(3):131-164.</w:t>
      </w:r>
    </w:p>
    <w:p w:rsidR="00F75486" w:rsidRDefault="00EC0703" w:rsidP="006D57F9">
      <w:pPr>
        <w:spacing w:line="360" w:lineRule="auto"/>
        <w:ind w:left="660" w:hangingChars="300" w:hanging="660"/>
        <w:rPr>
          <w:i/>
          <w:szCs w:val="20"/>
        </w:rPr>
      </w:pPr>
      <w:r>
        <w:rPr>
          <w:i/>
          <w:szCs w:val="20"/>
        </w:rPr>
        <w:t>*</w:t>
      </w:r>
      <w:r>
        <w:rPr>
          <w:rFonts w:hint="eastAsia"/>
          <w:i/>
          <w:szCs w:val="20"/>
        </w:rPr>
        <w:t>Yun, Woosuk(March 201</w:t>
      </w:r>
      <w:r>
        <w:rPr>
          <w:i/>
          <w:szCs w:val="20"/>
        </w:rPr>
        <w:t>5</w:t>
      </w:r>
      <w:r>
        <w:rPr>
          <w:rFonts w:hint="eastAsia"/>
          <w:i/>
          <w:szCs w:val="20"/>
        </w:rPr>
        <w:t>).</w:t>
      </w:r>
      <w:r>
        <w:rPr>
          <w:i/>
          <w:szCs w:val="20"/>
        </w:rPr>
        <w:t xml:space="preserve"> “Testing the impacts of perception of visible police activities on fear of crime-The importance of residents’ perception about the roles of policing</w:t>
      </w:r>
      <w:r>
        <w:rPr>
          <w:i/>
          <w:szCs w:val="20"/>
        </w:rPr>
        <w:t>”, Korean Criminological Review, Vol.9(1):187-220.</w:t>
      </w:r>
    </w:p>
    <w:p w:rsidR="00F75486" w:rsidRDefault="00EC0703" w:rsidP="006D57F9">
      <w:pPr>
        <w:spacing w:line="360" w:lineRule="auto"/>
        <w:ind w:left="660" w:hangingChars="300" w:hanging="660"/>
        <w:rPr>
          <w:i/>
          <w:szCs w:val="20"/>
        </w:rPr>
      </w:pPr>
      <w:r>
        <w:rPr>
          <w:i/>
          <w:szCs w:val="20"/>
        </w:rPr>
        <w:t>*</w:t>
      </w:r>
      <w:r>
        <w:rPr>
          <w:rFonts w:hint="eastAsia"/>
          <w:i/>
          <w:szCs w:val="20"/>
        </w:rPr>
        <w:t>Kim, Hyeyoung</w:t>
      </w:r>
      <w:r>
        <w:rPr>
          <w:i/>
          <w:szCs w:val="20"/>
        </w:rPr>
        <w:t xml:space="preserve"> &amp; </w:t>
      </w:r>
      <w:r>
        <w:rPr>
          <w:rFonts w:hint="eastAsia"/>
          <w:i/>
          <w:szCs w:val="20"/>
        </w:rPr>
        <w:t>Yun, Woosuk</w:t>
      </w:r>
      <w:r>
        <w:rPr>
          <w:i/>
          <w:szCs w:val="20"/>
        </w:rPr>
        <w:t>(Sep 2015). “Testing the effects of juvenile’s perception of disorder on juvenile delinquency and negative emotionality”, Korean Journal of Public Security and Criminal Justice,</w:t>
      </w:r>
      <w:r>
        <w:rPr>
          <w:i/>
          <w:szCs w:val="20"/>
        </w:rPr>
        <w:t xml:space="preserve"> Vol.60:9-43.</w:t>
      </w:r>
    </w:p>
    <w:p w:rsidR="00F75486" w:rsidRDefault="00EC0703" w:rsidP="006D57F9">
      <w:pPr>
        <w:spacing w:line="360" w:lineRule="auto"/>
        <w:ind w:left="660" w:hangingChars="300" w:hanging="660"/>
        <w:rPr>
          <w:i/>
          <w:szCs w:val="20"/>
        </w:rPr>
      </w:pPr>
      <w:r>
        <w:rPr>
          <w:i/>
          <w:szCs w:val="20"/>
        </w:rPr>
        <w:t>*</w:t>
      </w:r>
      <w:r>
        <w:rPr>
          <w:rFonts w:hint="eastAsia"/>
          <w:i/>
          <w:szCs w:val="20"/>
        </w:rPr>
        <w:t>Yun, Woosuk &amp; Hong, Taekyoung</w:t>
      </w:r>
      <w:r>
        <w:rPr>
          <w:i/>
          <w:szCs w:val="20"/>
        </w:rPr>
        <w:t>(</w:t>
      </w:r>
      <w:r>
        <w:rPr>
          <w:rFonts w:hint="eastAsia"/>
          <w:i/>
          <w:szCs w:val="20"/>
        </w:rPr>
        <w:t xml:space="preserve">Jun </w:t>
      </w:r>
      <w:r>
        <w:rPr>
          <w:i/>
          <w:szCs w:val="20"/>
        </w:rPr>
        <w:t>2014). “An analysis of effective factors to determine police response to domestic violence”, Korean Journal of Public Security Administration, Vol.11(2):129-154.</w:t>
      </w:r>
    </w:p>
    <w:p w:rsidR="00F75486" w:rsidRDefault="00EC0703" w:rsidP="006D57F9">
      <w:pPr>
        <w:spacing w:line="360" w:lineRule="auto"/>
        <w:ind w:left="660" w:hangingChars="300" w:hanging="660"/>
        <w:rPr>
          <w:i/>
          <w:szCs w:val="20"/>
        </w:rPr>
      </w:pPr>
      <w:r>
        <w:rPr>
          <w:i/>
          <w:szCs w:val="20"/>
        </w:rPr>
        <w:t>*</w:t>
      </w:r>
      <w:r>
        <w:rPr>
          <w:rFonts w:hint="eastAsia"/>
          <w:i/>
          <w:szCs w:val="20"/>
        </w:rPr>
        <w:t xml:space="preserve">Yun, Woosuk(March 2014). </w:t>
      </w:r>
      <w:r>
        <w:rPr>
          <w:i/>
          <w:szCs w:val="20"/>
        </w:rPr>
        <w:t>“Testing the impact</w:t>
      </w:r>
      <w:r>
        <w:rPr>
          <w:i/>
          <w:szCs w:val="20"/>
        </w:rPr>
        <w:t>s of the perceived community social disorganization on depressive mood: Focusing on the role of disorder, social cohesion, and informal social control”, Korean Journal of Policing, Vol.13(1):117-146.</w:t>
      </w:r>
    </w:p>
    <w:p w:rsidR="00F75486" w:rsidRDefault="00EC0703" w:rsidP="006D57F9">
      <w:pPr>
        <w:spacing w:line="360" w:lineRule="auto"/>
        <w:ind w:left="660" w:hangingChars="300" w:hanging="660"/>
        <w:rPr>
          <w:i/>
          <w:szCs w:val="20"/>
        </w:rPr>
      </w:pPr>
      <w:r>
        <w:rPr>
          <w:i/>
          <w:szCs w:val="20"/>
        </w:rPr>
        <w:t>*</w:t>
      </w:r>
      <w:r>
        <w:rPr>
          <w:rFonts w:hint="eastAsia"/>
          <w:i/>
          <w:szCs w:val="20"/>
        </w:rPr>
        <w:t xml:space="preserve">Yun, </w:t>
      </w:r>
      <w:r>
        <w:rPr>
          <w:i/>
          <w:szCs w:val="20"/>
        </w:rPr>
        <w:t>W</w:t>
      </w:r>
      <w:r>
        <w:rPr>
          <w:rFonts w:hint="eastAsia"/>
          <w:i/>
          <w:szCs w:val="20"/>
        </w:rPr>
        <w:t xml:space="preserve">oosuk(March 2014). </w:t>
      </w:r>
      <w:r>
        <w:rPr>
          <w:i/>
          <w:szCs w:val="20"/>
        </w:rPr>
        <w:t>“Invigorating residential half</w:t>
      </w:r>
      <w:r>
        <w:rPr>
          <w:i/>
          <w:szCs w:val="20"/>
        </w:rPr>
        <w:t>way house program: Focusing on the effectiveness of American halfway house system”, Korean Journal of Probation, Vol.14(1):99-131.</w:t>
      </w:r>
    </w:p>
    <w:p w:rsidR="00F75486" w:rsidRDefault="00EC0703" w:rsidP="006D57F9">
      <w:pPr>
        <w:spacing w:line="360" w:lineRule="auto"/>
        <w:ind w:left="660" w:hangingChars="300" w:hanging="660"/>
        <w:rPr>
          <w:i/>
          <w:szCs w:val="20"/>
        </w:rPr>
      </w:pPr>
      <w:r>
        <w:rPr>
          <w:i/>
          <w:szCs w:val="20"/>
        </w:rPr>
        <w:t>*</w:t>
      </w:r>
      <w:r>
        <w:rPr>
          <w:rFonts w:hint="eastAsia"/>
          <w:i/>
          <w:szCs w:val="20"/>
        </w:rPr>
        <w:t xml:space="preserve">Park, Youngju &amp; Yun, </w:t>
      </w:r>
      <w:r>
        <w:rPr>
          <w:i/>
          <w:szCs w:val="20"/>
        </w:rPr>
        <w:t>W</w:t>
      </w:r>
      <w:r>
        <w:rPr>
          <w:rFonts w:hint="eastAsia"/>
          <w:i/>
          <w:szCs w:val="20"/>
        </w:rPr>
        <w:t>oosuk(</w:t>
      </w:r>
      <w:r>
        <w:rPr>
          <w:i/>
          <w:szCs w:val="20"/>
        </w:rPr>
        <w:t xml:space="preserve">Sep 2014). “Analyzing the effects of CPTED on females’ risk of victimization and fear of crime: </w:t>
      </w:r>
      <w:r>
        <w:rPr>
          <w:i/>
          <w:szCs w:val="20"/>
        </w:rPr>
        <w:t>Focusing on female residents in Daegu City”, Korean Journal of Public Security and Criminal Justice, Vol.56:79-110.</w:t>
      </w:r>
    </w:p>
    <w:p w:rsidR="00F75486" w:rsidRDefault="00EC0703" w:rsidP="006D57F9">
      <w:pPr>
        <w:spacing w:line="360" w:lineRule="auto"/>
        <w:ind w:left="660" w:hangingChars="300" w:hanging="660"/>
        <w:rPr>
          <w:i/>
          <w:szCs w:val="20"/>
        </w:rPr>
      </w:pPr>
      <w:r>
        <w:rPr>
          <w:i/>
          <w:szCs w:val="20"/>
        </w:rPr>
        <w:t>*</w:t>
      </w:r>
      <w:r>
        <w:rPr>
          <w:rFonts w:hint="eastAsia"/>
          <w:i/>
          <w:szCs w:val="20"/>
        </w:rPr>
        <w:t xml:space="preserve">Yun, Woosuk &amp; Hong, Taekyoung(March 2013). </w:t>
      </w:r>
      <w:r>
        <w:rPr>
          <w:i/>
          <w:szCs w:val="20"/>
        </w:rPr>
        <w:t>“Study about the factors influencing the residents’ perception of police legitimacy”, Korean Jou</w:t>
      </w:r>
      <w:r>
        <w:rPr>
          <w:i/>
          <w:szCs w:val="20"/>
        </w:rPr>
        <w:t>rnal of Public Security Administration, Vol.10(1):53-78.</w:t>
      </w:r>
    </w:p>
    <w:p w:rsidR="00F75486" w:rsidRDefault="00EC0703" w:rsidP="006D57F9">
      <w:pPr>
        <w:spacing w:line="360" w:lineRule="auto"/>
        <w:ind w:left="660" w:hangingChars="300" w:hanging="660"/>
        <w:rPr>
          <w:i/>
          <w:szCs w:val="20"/>
        </w:rPr>
      </w:pPr>
      <w:r>
        <w:rPr>
          <w:i/>
          <w:szCs w:val="20"/>
        </w:rPr>
        <w:t>*</w:t>
      </w:r>
      <w:r>
        <w:rPr>
          <w:rFonts w:hint="eastAsia"/>
          <w:i/>
          <w:szCs w:val="20"/>
        </w:rPr>
        <w:t xml:space="preserve">Yun, Woosuk(Jun 2013). </w:t>
      </w:r>
      <w:r>
        <w:rPr>
          <w:i/>
          <w:szCs w:val="20"/>
        </w:rPr>
        <w:t>“Critical review on the literature of school violence: Focusing on effects and roles of psychological characteristics”, Korean Journal of Criminal Psychology, Vol.9(2):119-145</w:t>
      </w:r>
      <w:r>
        <w:rPr>
          <w:i/>
          <w:szCs w:val="20"/>
        </w:rPr>
        <w:t>.</w:t>
      </w:r>
    </w:p>
    <w:p w:rsidR="00F75486" w:rsidRDefault="00EC0703" w:rsidP="006D57F9">
      <w:pPr>
        <w:spacing w:line="360" w:lineRule="auto"/>
        <w:ind w:left="660" w:hangingChars="300" w:hanging="660"/>
        <w:rPr>
          <w:i/>
          <w:szCs w:val="20"/>
        </w:rPr>
      </w:pPr>
      <w:r>
        <w:rPr>
          <w:i/>
          <w:szCs w:val="20"/>
        </w:rPr>
        <w:lastRenderedPageBreak/>
        <w:t>*</w:t>
      </w:r>
      <w:r>
        <w:rPr>
          <w:rFonts w:hint="eastAsia"/>
          <w:i/>
          <w:szCs w:val="20"/>
        </w:rPr>
        <w:t xml:space="preserve">Yun, Woosuk(March 2013). </w:t>
      </w:r>
      <w:r>
        <w:rPr>
          <w:i/>
          <w:szCs w:val="20"/>
        </w:rPr>
        <w:t>“Dilemma of community oriented policing: focusing on residents’ direct/indirect experience of police misconduct”, Korean Journal of Police Science, Vol.12(1):143-170.</w:t>
      </w:r>
    </w:p>
    <w:p w:rsidR="00F75486" w:rsidRDefault="00EC0703" w:rsidP="006D57F9">
      <w:pPr>
        <w:spacing w:line="360" w:lineRule="auto"/>
        <w:ind w:left="660" w:hangingChars="300" w:hanging="660"/>
        <w:rPr>
          <w:i/>
          <w:szCs w:val="20"/>
        </w:rPr>
      </w:pPr>
      <w:r>
        <w:rPr>
          <w:i/>
          <w:szCs w:val="20"/>
        </w:rPr>
        <w:t xml:space="preserve">*Kim, Changik &amp; </w:t>
      </w:r>
      <w:r>
        <w:rPr>
          <w:rFonts w:hint="eastAsia"/>
          <w:i/>
          <w:szCs w:val="20"/>
        </w:rPr>
        <w:t>Yun, Woosuk(</w:t>
      </w:r>
      <w:r>
        <w:rPr>
          <w:i/>
          <w:szCs w:val="20"/>
        </w:rPr>
        <w:t xml:space="preserve">Jun </w:t>
      </w:r>
      <w:r>
        <w:rPr>
          <w:rFonts w:hint="eastAsia"/>
          <w:i/>
          <w:szCs w:val="20"/>
        </w:rPr>
        <w:t xml:space="preserve">2013). </w:t>
      </w:r>
      <w:r>
        <w:rPr>
          <w:i/>
          <w:szCs w:val="20"/>
        </w:rPr>
        <w:t>“Testing the effect of</w:t>
      </w:r>
      <w:r>
        <w:rPr>
          <w:i/>
          <w:szCs w:val="20"/>
        </w:rPr>
        <w:t xml:space="preserve"> community’s ecological characteristics on delinquent peer relations and delinquency behaviors”, Journal of Adolescent Welfare, Vol.15(2):61-85.</w:t>
      </w:r>
    </w:p>
    <w:p w:rsidR="00F75486" w:rsidRDefault="00EC0703" w:rsidP="006D57F9">
      <w:pPr>
        <w:spacing w:line="360" w:lineRule="auto"/>
        <w:ind w:left="660" w:hangingChars="300" w:hanging="660"/>
        <w:rPr>
          <w:i/>
          <w:szCs w:val="20"/>
        </w:rPr>
      </w:pPr>
      <w:r>
        <w:rPr>
          <w:i/>
          <w:szCs w:val="20"/>
        </w:rPr>
        <w:t>*</w:t>
      </w:r>
      <w:r>
        <w:rPr>
          <w:rFonts w:hint="eastAsia"/>
          <w:i/>
          <w:szCs w:val="20"/>
        </w:rPr>
        <w:t xml:space="preserve">Yun, Woosuk(Jun 2012). </w:t>
      </w:r>
      <w:r>
        <w:rPr>
          <w:i/>
          <w:szCs w:val="20"/>
        </w:rPr>
        <w:t>“Testing the impacts of community’s characteristics on the residents’ perception of pol</w:t>
      </w:r>
      <w:r>
        <w:rPr>
          <w:i/>
          <w:szCs w:val="20"/>
        </w:rPr>
        <w:t>ice resource distribution”, Korean Journal of Police Science, Vol.11(2):227-254.</w:t>
      </w:r>
    </w:p>
    <w:p w:rsidR="00F75486" w:rsidRDefault="00EC0703" w:rsidP="006D57F9">
      <w:pPr>
        <w:spacing w:line="360" w:lineRule="auto"/>
        <w:ind w:left="660" w:hangingChars="300" w:hanging="660"/>
        <w:rPr>
          <w:i/>
          <w:szCs w:val="20"/>
        </w:rPr>
      </w:pPr>
      <w:r>
        <w:rPr>
          <w:i/>
          <w:szCs w:val="20"/>
        </w:rPr>
        <w:t>*</w:t>
      </w:r>
      <w:r>
        <w:rPr>
          <w:rFonts w:hint="eastAsia"/>
          <w:i/>
          <w:szCs w:val="20"/>
        </w:rPr>
        <w:t xml:space="preserve">Yun, Woosuk(April 2012). </w:t>
      </w:r>
      <w:r>
        <w:rPr>
          <w:i/>
          <w:szCs w:val="20"/>
        </w:rPr>
        <w:t>“Testing the relationship between police control and suicide rate: focusing on the data of city and town”, Korean Journal of Public Security and Crim</w:t>
      </w:r>
      <w:r>
        <w:rPr>
          <w:i/>
          <w:szCs w:val="20"/>
        </w:rPr>
        <w:t>inal Justice, Vol 47203-233.</w:t>
      </w:r>
    </w:p>
    <w:p w:rsidR="00F75486" w:rsidRDefault="00EC0703" w:rsidP="006D57F9">
      <w:pPr>
        <w:spacing w:line="360" w:lineRule="auto"/>
        <w:ind w:left="660" w:hangingChars="300" w:hanging="660"/>
        <w:rPr>
          <w:i/>
          <w:szCs w:val="20"/>
        </w:rPr>
      </w:pPr>
      <w:r>
        <w:rPr>
          <w:i/>
          <w:szCs w:val="20"/>
        </w:rPr>
        <w:t>*</w:t>
      </w:r>
      <w:r>
        <w:rPr>
          <w:rFonts w:hint="eastAsia"/>
          <w:i/>
          <w:szCs w:val="20"/>
        </w:rPr>
        <w:t xml:space="preserve">Yun, Woosuk(March 2012). </w:t>
      </w:r>
      <w:r>
        <w:rPr>
          <w:i/>
          <w:szCs w:val="20"/>
        </w:rPr>
        <w:t>“Testing the relationship between community’s informal social control and victimization: focusing on Daegu metropolitan city area”, Korean Criminological Review, Vol.23(1):319-354.</w:t>
      </w:r>
    </w:p>
    <w:p w:rsidR="00F75486" w:rsidRDefault="00EC0703" w:rsidP="006D57F9">
      <w:pPr>
        <w:spacing w:line="360" w:lineRule="auto"/>
        <w:ind w:left="660" w:hangingChars="300" w:hanging="660"/>
        <w:rPr>
          <w:i/>
          <w:szCs w:val="20"/>
        </w:rPr>
      </w:pPr>
      <w:r>
        <w:rPr>
          <w:i/>
          <w:szCs w:val="20"/>
        </w:rPr>
        <w:t>*</w:t>
      </w:r>
      <w:r>
        <w:rPr>
          <w:rFonts w:hint="eastAsia"/>
          <w:i/>
          <w:szCs w:val="20"/>
        </w:rPr>
        <w:t xml:space="preserve">Yun, Woosuk(March 2011). </w:t>
      </w:r>
      <w:r>
        <w:rPr>
          <w:i/>
          <w:szCs w:val="20"/>
        </w:rPr>
        <w:t>“Testing the relationship between social integration and suicide: focusing on the data of city and town”, Korean Journal of Public Security and Criminal Justice, Vol 45:143-174.</w:t>
      </w:r>
    </w:p>
    <w:p w:rsidR="00F75486" w:rsidRDefault="00EC0703" w:rsidP="006D57F9">
      <w:pPr>
        <w:spacing w:line="360" w:lineRule="auto"/>
        <w:ind w:left="660" w:hangingChars="300" w:hanging="660"/>
        <w:rPr>
          <w:i/>
          <w:szCs w:val="20"/>
        </w:rPr>
      </w:pPr>
      <w:r>
        <w:rPr>
          <w:i/>
          <w:szCs w:val="20"/>
        </w:rPr>
        <w:t>*</w:t>
      </w:r>
      <w:r>
        <w:rPr>
          <w:rFonts w:hint="eastAsia"/>
          <w:i/>
          <w:szCs w:val="20"/>
        </w:rPr>
        <w:t xml:space="preserve">Yun, Woosuk(March 2011). </w:t>
      </w:r>
      <w:r>
        <w:rPr>
          <w:i/>
          <w:szCs w:val="20"/>
        </w:rPr>
        <w:t>“Testing the effects of une</w:t>
      </w:r>
      <w:r>
        <w:rPr>
          <w:i/>
          <w:szCs w:val="20"/>
        </w:rPr>
        <w:t>mployment and income gaps on suicide: time series analysis by using monthly data from 1995 to 2008”, Korean Journal of Public Security and Criminianl Justice, Vol 42:153-185.</w:t>
      </w:r>
    </w:p>
    <w:p w:rsidR="00F75486" w:rsidRDefault="00EC0703" w:rsidP="006D57F9">
      <w:pPr>
        <w:spacing w:line="360" w:lineRule="auto"/>
        <w:ind w:left="660" w:hangingChars="300" w:hanging="660"/>
        <w:rPr>
          <w:i/>
          <w:szCs w:val="20"/>
        </w:rPr>
      </w:pPr>
      <w:r>
        <w:rPr>
          <w:i/>
          <w:szCs w:val="20"/>
        </w:rPr>
        <w:t>*</w:t>
      </w:r>
      <w:r>
        <w:rPr>
          <w:rFonts w:hint="eastAsia"/>
          <w:i/>
          <w:szCs w:val="20"/>
        </w:rPr>
        <w:t>Yun, Woosuk(</w:t>
      </w:r>
      <w:r>
        <w:rPr>
          <w:i/>
          <w:szCs w:val="20"/>
        </w:rPr>
        <w:t>March 2011). “</w:t>
      </w:r>
      <w:r>
        <w:rPr>
          <w:rFonts w:hint="eastAsia"/>
          <w:i/>
          <w:szCs w:val="20"/>
        </w:rPr>
        <w:t xml:space="preserve">The effect of </w:t>
      </w:r>
      <w:r>
        <w:rPr>
          <w:i/>
          <w:szCs w:val="20"/>
        </w:rPr>
        <w:t>structural</w:t>
      </w:r>
      <w:r>
        <w:rPr>
          <w:rFonts w:hint="eastAsia"/>
          <w:i/>
          <w:szCs w:val="20"/>
        </w:rPr>
        <w:t xml:space="preserve"> </w:t>
      </w:r>
      <w:r>
        <w:rPr>
          <w:i/>
          <w:szCs w:val="20"/>
        </w:rPr>
        <w:t>characteristics and socioecon</w:t>
      </w:r>
      <w:r>
        <w:rPr>
          <w:i/>
          <w:szCs w:val="20"/>
        </w:rPr>
        <w:t xml:space="preserve">omic status of family on parenting and juvenile delinquency”, Korean Criminological Review, </w:t>
      </w:r>
      <w:r>
        <w:rPr>
          <w:rFonts w:hint="eastAsia"/>
          <w:i/>
          <w:szCs w:val="20"/>
        </w:rPr>
        <w:t>Vol.22(1):</w:t>
      </w:r>
      <w:r>
        <w:rPr>
          <w:i/>
          <w:szCs w:val="20"/>
        </w:rPr>
        <w:t>137-172.</w:t>
      </w:r>
    </w:p>
    <w:p w:rsidR="00F75486" w:rsidRDefault="00EC0703" w:rsidP="006D57F9">
      <w:pPr>
        <w:spacing w:line="360" w:lineRule="auto"/>
        <w:ind w:left="660" w:hangingChars="300" w:hanging="660"/>
        <w:rPr>
          <w:i/>
          <w:szCs w:val="20"/>
        </w:rPr>
      </w:pPr>
      <w:r>
        <w:rPr>
          <w:i/>
          <w:szCs w:val="20"/>
        </w:rPr>
        <w:t>*Yun, Woosuk(Sep 2010). “Examining the Impact of Police Formal Social Control on Social Cohesion and Informal Social Control”, Korean Research of</w:t>
      </w:r>
      <w:r>
        <w:rPr>
          <w:i/>
          <w:szCs w:val="20"/>
        </w:rPr>
        <w:t xml:space="preserve"> Criminal Justice Policy, Vol.21(3): 382-407.</w:t>
      </w:r>
    </w:p>
    <w:p w:rsidR="00F75486" w:rsidRDefault="00EC0703" w:rsidP="006D57F9">
      <w:pPr>
        <w:spacing w:line="360" w:lineRule="auto"/>
        <w:ind w:left="660" w:hangingChars="300" w:hanging="660"/>
        <w:rPr>
          <w:i/>
          <w:szCs w:val="20"/>
        </w:rPr>
      </w:pPr>
      <w:r>
        <w:rPr>
          <w:i/>
          <w:szCs w:val="20"/>
        </w:rPr>
        <w:lastRenderedPageBreak/>
        <w:t>*Yun, Woosuk(Sep 2010). “Testing the Relationship between Economic Crisis and Crime: Time Series Analysis of Unemployment and Crime from 1995 to 2005”, Korean Journal of Public Security and Criminal Justice, Vo</w:t>
      </w:r>
      <w:r>
        <w:rPr>
          <w:i/>
          <w:szCs w:val="20"/>
        </w:rPr>
        <w:t>l.19(3): 153-189.</w:t>
      </w:r>
    </w:p>
    <w:p w:rsidR="00F75486" w:rsidRDefault="00EC0703" w:rsidP="006D57F9">
      <w:pPr>
        <w:spacing w:line="360" w:lineRule="auto"/>
        <w:ind w:left="660" w:hangingChars="300" w:hanging="660"/>
        <w:rPr>
          <w:i/>
          <w:szCs w:val="20"/>
        </w:rPr>
      </w:pPr>
      <w:r>
        <w:rPr>
          <w:i/>
          <w:szCs w:val="20"/>
        </w:rPr>
        <w:t>*Yun, Woosuk(April 2010). “Testing Differential Effects of Parenting Behaviors and Self-Esteem on Delinquency across Gender”, Korean Research of Criminal Psychology, Vol.6(1):175-206.</w:t>
      </w:r>
    </w:p>
    <w:p w:rsidR="00F75486" w:rsidRDefault="00EC0703" w:rsidP="006D57F9">
      <w:pPr>
        <w:spacing w:line="360" w:lineRule="auto"/>
        <w:ind w:left="660" w:hangingChars="300" w:hanging="660"/>
        <w:rPr>
          <w:i/>
          <w:szCs w:val="20"/>
        </w:rPr>
      </w:pPr>
      <w:r>
        <w:rPr>
          <w:i/>
          <w:szCs w:val="20"/>
        </w:rPr>
        <w:t>*Yun, Woosuk(March 2010). “The Impacts of Communities’</w:t>
      </w:r>
      <w:r>
        <w:rPr>
          <w:i/>
          <w:szCs w:val="20"/>
        </w:rPr>
        <w:t xml:space="preserve"> Ecological Characteristics on Status Delinquency and Parenting Behaviors”, Korean Research of Criminal Justice Policy, Vol.21(1):175-202</w:t>
      </w:r>
    </w:p>
    <w:p w:rsidR="00F75486" w:rsidRDefault="00EC0703" w:rsidP="006D57F9">
      <w:pPr>
        <w:spacing w:line="360" w:lineRule="auto"/>
        <w:ind w:left="660" w:hangingChars="300" w:hanging="660"/>
        <w:rPr>
          <w:i/>
          <w:szCs w:val="20"/>
        </w:rPr>
      </w:pPr>
      <w:r>
        <w:rPr>
          <w:i/>
          <w:szCs w:val="20"/>
        </w:rPr>
        <w:t>*Yun, Woosuk(March 2010). “Review of Previous Studies on Police Job Satisfaction and Suggestion a Study Model includin</w:t>
      </w:r>
      <w:r>
        <w:rPr>
          <w:i/>
          <w:szCs w:val="20"/>
        </w:rPr>
        <w:t>g New Determinant Factor”, Korean Research of Policing, Vol. 9(1):111-138.</w:t>
      </w:r>
    </w:p>
    <w:p w:rsidR="00F75486" w:rsidRDefault="00EC0703" w:rsidP="006D57F9">
      <w:pPr>
        <w:spacing w:line="360" w:lineRule="auto"/>
        <w:ind w:left="660" w:hangingChars="300" w:hanging="660"/>
        <w:rPr>
          <w:i/>
          <w:szCs w:val="20"/>
        </w:rPr>
      </w:pPr>
      <w:r>
        <w:rPr>
          <w:i/>
          <w:szCs w:val="20"/>
        </w:rPr>
        <w:t xml:space="preserve">*Yun, Woosuk(Dec 2009). “Comparative Study about Value System of Korean and U.S. College Students Majoring Police Science (and Criminal Justice),” Korean Research of Policing, Vol. </w:t>
      </w:r>
      <w:r>
        <w:rPr>
          <w:i/>
          <w:szCs w:val="20"/>
        </w:rPr>
        <w:t>8(4):145-180.</w:t>
      </w:r>
    </w:p>
    <w:p w:rsidR="00F75486" w:rsidRDefault="00EC0703" w:rsidP="006D57F9">
      <w:pPr>
        <w:spacing w:line="360" w:lineRule="auto"/>
        <w:ind w:left="660" w:hangingChars="300" w:hanging="660"/>
        <w:rPr>
          <w:i/>
          <w:szCs w:val="20"/>
        </w:rPr>
      </w:pPr>
      <w:r>
        <w:rPr>
          <w:i/>
          <w:szCs w:val="20"/>
        </w:rPr>
        <w:t>*Yun, Woosuk(Sep 2009). “Testing the Impact of Formal Social Control on Informal Social Control”, Korean Research of Policing, Vol. 8(3):69-96.</w:t>
      </w:r>
    </w:p>
    <w:p w:rsidR="00F75486" w:rsidRDefault="00EC0703" w:rsidP="006D57F9">
      <w:pPr>
        <w:spacing w:line="360" w:lineRule="auto"/>
        <w:ind w:left="660" w:hangingChars="300" w:hanging="660"/>
        <w:rPr>
          <w:i/>
          <w:szCs w:val="20"/>
        </w:rPr>
      </w:pPr>
      <w:r>
        <w:rPr>
          <w:i/>
          <w:szCs w:val="20"/>
        </w:rPr>
        <w:t>*Yun, Woosuk(June 2009). “Empirical Study for the Association between Police Forces and Crime”, Ko</w:t>
      </w:r>
      <w:r>
        <w:rPr>
          <w:i/>
          <w:szCs w:val="20"/>
        </w:rPr>
        <w:t>rean Journal of Police Science, Vol 11(2):201-230.</w:t>
      </w:r>
    </w:p>
    <w:p w:rsidR="00F75486" w:rsidRDefault="00EC0703" w:rsidP="006D57F9">
      <w:pPr>
        <w:spacing w:line="360" w:lineRule="auto"/>
        <w:ind w:left="660" w:hangingChars="300" w:hanging="660"/>
        <w:rPr>
          <w:i/>
          <w:szCs w:val="20"/>
        </w:rPr>
      </w:pPr>
      <w:r>
        <w:rPr>
          <w:i/>
          <w:szCs w:val="20"/>
        </w:rPr>
        <w:t>*Yun, Woosuk &amp; Choi, Eung Ryul (Dec 2008). “The Impact of Citizens' Perception of Police on Crime Preventive Activities: focusing on Informal Social Control and Community Oriented Policing.” Korean Journal</w:t>
      </w:r>
      <w:r>
        <w:rPr>
          <w:i/>
          <w:szCs w:val="20"/>
        </w:rPr>
        <w:t xml:space="preserve"> of Public Safety and Criminal Justice, Vol. 17(4): 399-440.</w:t>
      </w:r>
    </w:p>
    <w:p w:rsidR="00F75486" w:rsidRDefault="00EC0703" w:rsidP="00EC0703">
      <w:pPr>
        <w:spacing w:line="360" w:lineRule="auto"/>
        <w:ind w:left="660" w:hangingChars="300" w:hanging="660"/>
        <w:rPr>
          <w:rFonts w:hint="eastAsia"/>
          <w:i/>
          <w:szCs w:val="20"/>
          <w:lang w:eastAsia="ko-KR"/>
        </w:rPr>
      </w:pPr>
      <w:r>
        <w:rPr>
          <w:i/>
          <w:szCs w:val="20"/>
        </w:rPr>
        <w:t>*Yun, Woosuk &amp; Seong, Yongeun (Aug 2008). “The Examination of Value Differences across College Students’ Job Desirability for a Police Career.” Korean Journal of Police Science, 10(3): 265-293</w:t>
      </w:r>
      <w:bookmarkStart w:id="1" w:name="_GoBack"/>
      <w:bookmarkEnd w:id="1"/>
    </w:p>
    <w:p w:rsidR="00F75486" w:rsidRDefault="00F75486" w:rsidP="00F75486">
      <w:pPr>
        <w:spacing w:line="360" w:lineRule="auto"/>
        <w:ind w:left="660" w:hangingChars="300" w:hanging="660"/>
        <w:rPr>
          <w:i/>
          <w:szCs w:val="20"/>
        </w:rPr>
      </w:pPr>
    </w:p>
    <w:sectPr w:rsidR="00F75486">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default"/>
    <w:sig w:usb0="F70006FF" w:usb1="19DFFFFF" w:usb2="001BFDD7" w:usb3="00000001" w:csb0="001F01FF" w:csb1="00000001"/>
  </w:font>
  <w:font w:name="함초롬돋움">
    <w:panose1 w:val="020B0604000101010101"/>
    <w:charset w:val="81"/>
    <w:family w:val="roman"/>
    <w:pitch w:val="default"/>
    <w:sig w:usb0="F70006FF" w:usb1="11DFFFFF" w:usb2="001BFDD7" w:usb3="00000001" w:csb0="001F007F" w:csb1="0000000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C5BC0"/>
    <w:multiLevelType w:val="multilevel"/>
    <w:tmpl w:val="5BCAC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86"/>
    <w:rsid w:val="00656B23"/>
    <w:rsid w:val="006D57F9"/>
    <w:rsid w:val="00E35A5B"/>
    <w:rsid w:val="00EC0703"/>
    <w:rsid w:val="00F7548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jc w:val="left"/>
    </w:pPr>
    <w:rPr>
      <w:rFonts w:ascii="Calibri" w:eastAsia="바탕"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513"/>
        <w:tab w:val="right" w:pos="9026"/>
      </w:tabs>
      <w:snapToGrid w:val="0"/>
    </w:pPr>
  </w:style>
  <w:style w:type="character" w:customStyle="1" w:styleId="Char">
    <w:name w:val="머리글 Char"/>
    <w:basedOn w:val="a0"/>
    <w:rPr>
      <w:rFonts w:ascii="Calibri" w:eastAsia="바탕" w:hAnsi="Calibri" w:cs="Times New Roman"/>
      <w:kern w:val="0"/>
      <w:sz w:val="22"/>
      <w:lang w:eastAsia="en-US"/>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5">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6">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a7">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character" w:customStyle="1" w:styleId="Char0">
    <w:name w:val="바닥글 Char"/>
    <w:basedOn w:val="a0"/>
    <w:rPr>
      <w:rFonts w:ascii="Calibri" w:eastAsia="바탕" w:hAnsi="Calibri" w:cs="Times New Roman"/>
      <w:kern w:val="0"/>
      <w:sz w:val="22"/>
      <w:lang w:eastAsia="en-US"/>
    </w:rPr>
  </w:style>
  <w:style w:type="paragraph" w:styleId="aa">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styleId="ab">
    <w:name w:val="header"/>
    <w:basedOn w:val="a"/>
    <w:unhideWhenUsed/>
    <w:pPr>
      <w:tabs>
        <w:tab w:val="center" w:pos="4513"/>
        <w:tab w:val="right" w:pos="9026"/>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jc w:val="left"/>
    </w:pPr>
    <w:rPr>
      <w:rFonts w:ascii="Calibri" w:eastAsia="바탕"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513"/>
        <w:tab w:val="right" w:pos="9026"/>
      </w:tabs>
      <w:snapToGrid w:val="0"/>
    </w:pPr>
  </w:style>
  <w:style w:type="character" w:customStyle="1" w:styleId="Char">
    <w:name w:val="머리글 Char"/>
    <w:basedOn w:val="a0"/>
    <w:rPr>
      <w:rFonts w:ascii="Calibri" w:eastAsia="바탕" w:hAnsi="Calibri" w:cs="Times New Roman"/>
      <w:kern w:val="0"/>
      <w:sz w:val="22"/>
      <w:lang w:eastAsia="en-US"/>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5">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6">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a7">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character" w:customStyle="1" w:styleId="Char0">
    <w:name w:val="바닥글 Char"/>
    <w:basedOn w:val="a0"/>
    <w:rPr>
      <w:rFonts w:ascii="Calibri" w:eastAsia="바탕" w:hAnsi="Calibri" w:cs="Times New Roman"/>
      <w:kern w:val="0"/>
      <w:sz w:val="22"/>
      <w:lang w:eastAsia="en-US"/>
    </w:rPr>
  </w:style>
  <w:style w:type="paragraph" w:styleId="aa">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styleId="ab">
    <w:name w:val="header"/>
    <w:basedOn w:val="a"/>
    <w:unhideWhenUsed/>
    <w:pPr>
      <w:tabs>
        <w:tab w:val="center" w:pos="4513"/>
        <w:tab w:val="right" w:pos="902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8484</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2021-10-10T04:35:00Z</dcterms:created>
  <dcterms:modified xsi:type="dcterms:W3CDTF">2021-10-10T04:36:00Z</dcterms:modified>
  <cp:version>0900.0001.01</cp:version>
</cp:coreProperties>
</file>