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EB8" w:rsidRDefault="00EF69C1">
      <w:pPr>
        <w:spacing w:after="160" w:line="360" w:lineRule="auto"/>
        <w:jc w:val="center"/>
        <w:rPr>
          <w:rFonts w:ascii="Calibri" w:eastAsia="Times New Roman" w:hAnsi="Times New Roman"/>
          <w:b/>
          <w:color w:val="002060"/>
          <w:sz w:val="32"/>
          <w:szCs w:val="32"/>
        </w:rPr>
      </w:pPr>
      <w:bookmarkStart w:id="0" w:name="_top"/>
      <w:bookmarkEnd w:id="0"/>
      <w:r>
        <w:rPr>
          <w:rFonts w:ascii="Calibri" w:eastAsia="Times New Roman" w:hAnsi="Times New Roman"/>
          <w:b/>
          <w:color w:val="002060"/>
          <w:sz w:val="32"/>
          <w:szCs w:val="32"/>
        </w:rPr>
        <w:t>Biographical Sketch</w:t>
      </w:r>
    </w:p>
    <w:p w:rsidR="00F87EB8" w:rsidRDefault="00F87EB8">
      <w:pPr>
        <w:spacing w:after="160" w:line="259" w:lineRule="auto"/>
      </w:pPr>
    </w:p>
    <w:p w:rsidR="00F87EB8" w:rsidRDefault="00AF5060">
      <w:pPr>
        <w:spacing w:after="160"/>
        <w:rPr>
          <w:rFonts w:eastAsia="Times New Roman" w:hAnsi="Times New Roman"/>
          <w:b/>
          <w:color w:val="4472C4"/>
          <w:sz w:val="18"/>
          <w:szCs w:val="18"/>
        </w:rPr>
      </w:pPr>
      <w:r>
        <w:rPr>
          <w:b/>
          <w:color w:val="4472C4"/>
          <w:sz w:val="18"/>
          <w:szCs w:val="18"/>
        </w:rPr>
        <w:t xml:space="preserve">󠇛 </w:t>
      </w:r>
      <w:r>
        <w:rPr>
          <w:rFonts w:hint="eastAsia"/>
          <w:b/>
          <w:color w:val="4472C4"/>
          <w:sz w:val="18"/>
          <w:szCs w:val="18"/>
        </w:rPr>
        <w:t xml:space="preserve"> </w:t>
      </w:r>
      <w:proofErr w:type="spellStart"/>
      <w:r w:rsidR="00EF69C1">
        <w:rPr>
          <w:b/>
          <w:color w:val="4472C4"/>
          <w:sz w:val="18"/>
          <w:szCs w:val="18"/>
        </w:rPr>
        <w:t>Sungtaek</w:t>
      </w:r>
      <w:proofErr w:type="spellEnd"/>
      <w:r w:rsidR="00EF69C1">
        <w:rPr>
          <w:b/>
          <w:color w:val="4472C4"/>
          <w:sz w:val="18"/>
          <w:szCs w:val="18"/>
        </w:rPr>
        <w:t xml:space="preserve"> Cho</w:t>
      </w:r>
      <w:r w:rsidR="00EF69C1">
        <w:rPr>
          <w:rFonts w:eastAsia="Times New Roman" w:hAnsi="Times New Roman"/>
          <w:b/>
          <w:color w:val="4472C4"/>
          <w:sz w:val="18"/>
          <w:szCs w:val="18"/>
        </w:rPr>
        <w:t xml:space="preserve"> Ph. D. </w:t>
      </w:r>
    </w:p>
    <w:p w:rsidR="00AF5060" w:rsidRDefault="00EF69C1">
      <w:pPr>
        <w:spacing w:after="160" w:line="360" w:lineRule="auto"/>
        <w:ind w:firstLine="200"/>
        <w:rPr>
          <w:rFonts w:ascii="Calibri" w:eastAsiaTheme="minorEastAsia" w:hAnsi="Times New Roman" w:hint="eastAsia"/>
          <w:i/>
        </w:rPr>
      </w:pPr>
      <w:r>
        <w:rPr>
          <w:rFonts w:ascii="Calibri" w:eastAsia="Times New Roman" w:hAnsi="Times New Roman"/>
          <w:i/>
        </w:rPr>
        <w:t xml:space="preserve">Professor of Department of Law and Police, Sunmoon University, 70, Sunmoon-ro 221 burn-gil,Tangjeong-myeon, Asan-si, </w:t>
      </w:r>
      <w:proofErr w:type="spellStart"/>
      <w:r>
        <w:rPr>
          <w:rFonts w:ascii="Calibri" w:eastAsia="Times New Roman" w:hAnsi="Times New Roman"/>
          <w:i/>
        </w:rPr>
        <w:t>Chungnam</w:t>
      </w:r>
      <w:proofErr w:type="spellEnd"/>
      <w:r>
        <w:rPr>
          <w:rFonts w:ascii="Calibri" w:eastAsia="Times New Roman" w:hAnsi="Times New Roman"/>
          <w:i/>
        </w:rPr>
        <w:t>, 82-41-530-2589, Fax 82-41-530-8429</w:t>
      </w:r>
    </w:p>
    <w:p w:rsidR="00F87EB8" w:rsidRPr="00AF5060" w:rsidRDefault="00AF5060" w:rsidP="00AF5060">
      <w:pPr>
        <w:spacing w:after="160" w:line="360" w:lineRule="auto"/>
        <w:rPr>
          <w:rFonts w:ascii="Calibri" w:eastAsiaTheme="minorEastAsia" w:hAnsi="Times New Roman" w:hint="eastAsia"/>
          <w:i/>
        </w:rPr>
      </w:pPr>
      <w:r w:rsidRPr="00AF5060">
        <w:rPr>
          <w:rFonts w:ascii="Calibri" w:eastAsiaTheme="minorEastAsia" w:hAnsi="Times New Roman"/>
          <w:i/>
        </w:rPr>
        <w:t>E-Mail : stcho1126@sunmoon.ac.kr</w:t>
      </w:r>
      <w:r>
        <w:rPr>
          <w:rFonts w:ascii="Calibri" w:eastAsiaTheme="minorEastAsia" w:hAnsi="Times New Roman" w:hint="eastAsia"/>
          <w:i/>
        </w:rPr>
        <w:t xml:space="preserve"> </w:t>
      </w:r>
    </w:p>
    <w:p w:rsidR="00F87EB8" w:rsidRPr="00AF5060" w:rsidRDefault="00F87EB8">
      <w:pPr>
        <w:spacing w:after="160" w:line="259" w:lineRule="auto"/>
        <w:ind w:left="260" w:hanging="260"/>
        <w:jc w:val="left"/>
      </w:pPr>
    </w:p>
    <w:p w:rsidR="00F87EB8" w:rsidRDefault="00EF69C1">
      <w:pPr>
        <w:spacing w:after="160"/>
        <w:jc w:val="left"/>
        <w:rPr>
          <w:rFonts w:eastAsia="Times New Roman" w:hAnsi="Times New Roman"/>
          <w:b/>
          <w:color w:val="4472C4"/>
          <w:sz w:val="18"/>
          <w:szCs w:val="18"/>
        </w:rPr>
      </w:pPr>
      <w:r>
        <w:rPr>
          <w:b/>
          <w:color w:val="4472C4"/>
          <w:sz w:val="18"/>
          <w:szCs w:val="18"/>
        </w:rPr>
        <w:t>󠇛</w:t>
      </w:r>
      <w:r>
        <w:rPr>
          <w:b/>
          <w:color w:val="4472C4"/>
          <w:sz w:val="18"/>
          <w:szCs w:val="18"/>
        </w:rPr>
        <w:t xml:space="preserve"> </w:t>
      </w:r>
      <w:r w:rsidR="00AF5060">
        <w:rPr>
          <w:rFonts w:hint="eastAsia"/>
          <w:b/>
          <w:color w:val="4472C4"/>
          <w:sz w:val="18"/>
          <w:szCs w:val="18"/>
        </w:rPr>
        <w:t xml:space="preserve"> </w:t>
      </w:r>
      <w:r>
        <w:rPr>
          <w:b/>
          <w:color w:val="4472C4"/>
          <w:sz w:val="18"/>
          <w:szCs w:val="18"/>
        </w:rPr>
        <w:t>I</w:t>
      </w:r>
      <w:r>
        <w:rPr>
          <w:rFonts w:eastAsia="Times New Roman" w:hAnsi="Times New Roman"/>
          <w:b/>
          <w:color w:val="4472C4"/>
          <w:sz w:val="18"/>
          <w:szCs w:val="18"/>
        </w:rPr>
        <w:t>ntroduction</w:t>
      </w:r>
    </w:p>
    <w:p w:rsidR="00F87EB8" w:rsidRDefault="00EF69C1">
      <w:pPr>
        <w:spacing w:after="160" w:line="360" w:lineRule="auto"/>
        <w:ind w:firstLine="200"/>
        <w:rPr>
          <w:rFonts w:ascii="굴림" w:eastAsia="굴림" w:hAnsi="굴림"/>
          <w:color w:val="000000"/>
        </w:rPr>
      </w:pPr>
      <w:r>
        <w:rPr>
          <w:rFonts w:ascii="Calibri" w:eastAsia="Times New Roman" w:hAnsi="Times New Roman"/>
          <w:i/>
        </w:rPr>
        <w:t xml:space="preserve">Dr. Sungtaek Cho currently is a </w:t>
      </w:r>
      <w:r>
        <w:rPr>
          <w:rFonts w:ascii="Calibri" w:eastAsia="Times New Roman" w:hAnsi="Times New Roman"/>
          <w:i/>
        </w:rPr>
        <w:t>professor in the department of Law and Police at Sunmoon University in Korea. His major areas are police science, terrorism, and evaluation of government agencies. He is active in the field of terrorism at a police academy.</w:t>
      </w:r>
    </w:p>
    <w:p w:rsidR="00F87EB8" w:rsidRDefault="00F87EB8">
      <w:pPr>
        <w:spacing w:after="160" w:line="259" w:lineRule="auto"/>
        <w:ind w:left="260" w:hanging="260"/>
        <w:jc w:val="left"/>
        <w:rPr>
          <w:b/>
        </w:rPr>
      </w:pPr>
    </w:p>
    <w:p w:rsidR="00F87EB8" w:rsidRDefault="00EF69C1">
      <w:pPr>
        <w:spacing w:after="160" w:line="264" w:lineRule="auto"/>
        <w:jc w:val="left"/>
        <w:rPr>
          <w:rFonts w:eastAsia="Times New Roman" w:hAnsi="Times New Roman"/>
          <w:b/>
          <w:color w:val="4472C4"/>
          <w:sz w:val="18"/>
          <w:szCs w:val="18"/>
        </w:rPr>
      </w:pPr>
      <w:r>
        <w:rPr>
          <w:b/>
          <w:color w:val="4472C4"/>
          <w:sz w:val="18"/>
          <w:szCs w:val="18"/>
        </w:rPr>
        <w:t>󠇛</w:t>
      </w:r>
      <w:r>
        <w:rPr>
          <w:rFonts w:eastAsia="Times New Roman" w:hAnsi="Times New Roman"/>
          <w:b/>
          <w:color w:val="4472C4"/>
          <w:sz w:val="18"/>
          <w:szCs w:val="18"/>
        </w:rPr>
        <w:t xml:space="preserve"> </w:t>
      </w:r>
      <w:r w:rsidR="00AF5060">
        <w:rPr>
          <w:rFonts w:eastAsiaTheme="minorEastAsia" w:hAnsi="Times New Roman" w:hint="eastAsia"/>
          <w:b/>
          <w:color w:val="4472C4"/>
          <w:sz w:val="18"/>
          <w:szCs w:val="18"/>
        </w:rPr>
        <w:t xml:space="preserve"> </w:t>
      </w:r>
      <w:r>
        <w:rPr>
          <w:rFonts w:eastAsia="Times New Roman" w:hAnsi="Times New Roman"/>
          <w:b/>
          <w:color w:val="4472C4"/>
          <w:sz w:val="18"/>
          <w:szCs w:val="18"/>
        </w:rPr>
        <w:t>Academic degrees</w:t>
      </w:r>
    </w:p>
    <w:p w:rsidR="00F87EB8" w:rsidRDefault="00EF69C1">
      <w:pPr>
        <w:spacing w:after="160" w:line="360" w:lineRule="auto"/>
        <w:ind w:firstLine="200"/>
        <w:rPr>
          <w:rFonts w:ascii="Calibri" w:eastAsia="Times New Roman" w:hAnsi="Times New Roman"/>
          <w:i/>
        </w:rPr>
      </w:pPr>
      <w:r>
        <w:rPr>
          <w:rFonts w:ascii="Calibri" w:eastAsia="Times New Roman" w:hAnsi="Times New Roman"/>
          <w:i/>
        </w:rPr>
        <w:t>*B.A. Danko</w:t>
      </w:r>
      <w:r>
        <w:rPr>
          <w:rFonts w:ascii="Calibri" w:eastAsia="Times New Roman" w:hAnsi="Times New Roman"/>
          <w:i/>
        </w:rPr>
        <w:t>ok University, Department of Public Administration, South Korea</w:t>
      </w:r>
    </w:p>
    <w:p w:rsidR="00F87EB8" w:rsidRDefault="00EF69C1">
      <w:pPr>
        <w:spacing w:after="160" w:line="360" w:lineRule="auto"/>
        <w:ind w:firstLine="200"/>
        <w:rPr>
          <w:rFonts w:ascii="Calibri" w:eastAsia="Times New Roman" w:hAnsi="Times New Roman"/>
          <w:i/>
        </w:rPr>
      </w:pPr>
      <w:r>
        <w:rPr>
          <w:rFonts w:ascii="Calibri" w:eastAsia="Times New Roman" w:hAnsi="Times New Roman"/>
          <w:i/>
        </w:rPr>
        <w:t>*M.S. Dankook University, Department of Public Administration, South Korea</w:t>
      </w:r>
    </w:p>
    <w:p w:rsidR="00F87EB8" w:rsidRDefault="00EF69C1">
      <w:pPr>
        <w:spacing w:after="160" w:line="360" w:lineRule="auto"/>
        <w:ind w:firstLine="200"/>
        <w:rPr>
          <w:rFonts w:ascii="Calibri" w:eastAsia="Times New Roman" w:hAnsi="Times New Roman"/>
          <w:i/>
        </w:rPr>
      </w:pPr>
      <w:r>
        <w:rPr>
          <w:rFonts w:ascii="Calibri" w:eastAsia="Times New Roman" w:hAnsi="Times New Roman"/>
          <w:i/>
        </w:rPr>
        <w:t>*Ph.D. Dankook University, Department of Public Administration, South Korea</w:t>
      </w:r>
    </w:p>
    <w:p w:rsidR="00F87EB8" w:rsidRDefault="00F87EB8">
      <w:pPr>
        <w:spacing w:after="160" w:line="259" w:lineRule="auto"/>
        <w:ind w:left="260" w:hanging="260"/>
        <w:jc w:val="left"/>
      </w:pPr>
    </w:p>
    <w:p w:rsidR="00F87EB8" w:rsidRDefault="00EF69C1">
      <w:pPr>
        <w:spacing w:after="160"/>
        <w:rPr>
          <w:rFonts w:eastAsia="Times New Roman" w:hAnsi="Times New Roman"/>
          <w:b/>
          <w:color w:val="4472C4"/>
          <w:sz w:val="18"/>
          <w:szCs w:val="18"/>
        </w:rPr>
      </w:pPr>
      <w:r>
        <w:rPr>
          <w:b/>
          <w:color w:val="4472C4"/>
          <w:sz w:val="18"/>
          <w:szCs w:val="18"/>
        </w:rPr>
        <w:t>󠇛</w:t>
      </w:r>
      <w:r>
        <w:rPr>
          <w:rFonts w:eastAsia="Times New Roman" w:hAnsi="Times New Roman"/>
          <w:b/>
          <w:color w:val="4472C4"/>
          <w:sz w:val="18"/>
          <w:szCs w:val="18"/>
        </w:rPr>
        <w:t xml:space="preserve"> </w:t>
      </w:r>
      <w:r>
        <w:rPr>
          <w:rFonts w:eastAsiaTheme="minorEastAsia" w:hAnsi="Times New Roman" w:hint="eastAsia"/>
          <w:b/>
          <w:color w:val="4472C4"/>
          <w:sz w:val="18"/>
          <w:szCs w:val="18"/>
        </w:rPr>
        <w:t xml:space="preserve"> </w:t>
      </w:r>
      <w:r>
        <w:rPr>
          <w:rFonts w:eastAsia="Times New Roman" w:hAnsi="Times New Roman"/>
          <w:b/>
          <w:color w:val="4472C4"/>
          <w:sz w:val="18"/>
          <w:szCs w:val="18"/>
        </w:rPr>
        <w:t xml:space="preserve">Academic Activities </w:t>
      </w:r>
    </w:p>
    <w:p w:rsidR="00F87EB8" w:rsidRDefault="00EF69C1">
      <w:pPr>
        <w:spacing w:after="160" w:line="360" w:lineRule="auto"/>
        <w:ind w:firstLine="200"/>
        <w:rPr>
          <w:rFonts w:ascii="Calibri" w:eastAsia="Times New Roman" w:hAnsi="Times New Roman"/>
          <w:i/>
        </w:rPr>
      </w:pPr>
      <w:r>
        <w:rPr>
          <w:rFonts w:ascii="Calibri" w:eastAsia="Times New Roman" w:hAnsi="Times New Roman"/>
          <w:i/>
        </w:rPr>
        <w:t>* Vice chairman,</w:t>
      </w:r>
      <w:r>
        <w:rPr>
          <w:rFonts w:ascii="Calibri" w:eastAsia="Times New Roman" w:hAnsi="Times New Roman"/>
          <w:i/>
        </w:rPr>
        <w:t xml:space="preserve"> Korean Association for Terrorism Studies</w:t>
      </w:r>
    </w:p>
    <w:p w:rsidR="00F87EB8" w:rsidRDefault="00EF69C1">
      <w:pPr>
        <w:spacing w:after="160" w:line="360" w:lineRule="auto"/>
        <w:ind w:firstLine="200"/>
        <w:rPr>
          <w:rFonts w:ascii="Calibri" w:eastAsia="Times New Roman" w:hAnsi="Times New Roman"/>
          <w:i/>
        </w:rPr>
      </w:pPr>
      <w:r>
        <w:rPr>
          <w:rFonts w:ascii="Calibri" w:eastAsia="Times New Roman" w:hAnsi="Times New Roman"/>
          <w:i/>
        </w:rPr>
        <w:t>*Board member, Korean Association of Police Science</w:t>
      </w:r>
    </w:p>
    <w:p w:rsidR="00F87EB8" w:rsidRDefault="00EF69C1">
      <w:pPr>
        <w:spacing w:after="160" w:line="360" w:lineRule="auto"/>
        <w:ind w:firstLine="200"/>
        <w:rPr>
          <w:rFonts w:ascii="Calibri" w:eastAsia="Times New Roman" w:hAnsi="Times New Roman"/>
          <w:i/>
        </w:rPr>
      </w:pPr>
      <w:r>
        <w:rPr>
          <w:rFonts w:ascii="Calibri" w:eastAsia="Times New Roman" w:hAnsi="Times New Roman"/>
          <w:i/>
        </w:rPr>
        <w:t>* Board member, Korean Association of Public Security Administration</w:t>
      </w:r>
    </w:p>
    <w:p w:rsidR="00F87EB8" w:rsidRDefault="00EF69C1">
      <w:pPr>
        <w:spacing w:after="160" w:line="360" w:lineRule="auto"/>
        <w:ind w:firstLine="200"/>
        <w:rPr>
          <w:rFonts w:ascii="Calibri" w:eastAsia="Times New Roman" w:hAnsi="Times New Roman"/>
          <w:i/>
        </w:rPr>
      </w:pPr>
      <w:r>
        <w:rPr>
          <w:rFonts w:ascii="Calibri" w:eastAsia="Times New Roman" w:hAnsi="Times New Roman"/>
          <w:i/>
        </w:rPr>
        <w:t>* Board member, Korean Police Studies Association</w:t>
      </w:r>
    </w:p>
    <w:p w:rsidR="00F87EB8" w:rsidRDefault="00F87EB8">
      <w:pPr>
        <w:spacing w:after="160" w:line="259" w:lineRule="auto"/>
        <w:ind w:left="260" w:hanging="260"/>
        <w:jc w:val="left"/>
      </w:pPr>
    </w:p>
    <w:p w:rsidR="00F87EB8" w:rsidRDefault="00EF69C1">
      <w:pPr>
        <w:spacing w:after="160"/>
        <w:jc w:val="left"/>
        <w:rPr>
          <w:rFonts w:eastAsia="Times New Roman" w:hAnsi="Times New Roman"/>
          <w:b/>
          <w:color w:val="4472C4"/>
          <w:sz w:val="18"/>
          <w:szCs w:val="18"/>
        </w:rPr>
      </w:pPr>
      <w:r>
        <w:rPr>
          <w:b/>
          <w:color w:val="4472C4"/>
          <w:sz w:val="18"/>
          <w:szCs w:val="18"/>
        </w:rPr>
        <w:t>󠇛</w:t>
      </w:r>
      <w:r>
        <w:rPr>
          <w:rFonts w:eastAsia="Times New Roman" w:hAnsi="Times New Roman"/>
          <w:b/>
          <w:color w:val="4472C4"/>
          <w:sz w:val="18"/>
          <w:szCs w:val="18"/>
        </w:rPr>
        <w:t xml:space="preserve"> </w:t>
      </w:r>
      <w:r>
        <w:rPr>
          <w:rFonts w:eastAsiaTheme="minorEastAsia" w:hAnsi="Times New Roman" w:hint="eastAsia"/>
          <w:b/>
          <w:color w:val="4472C4"/>
          <w:sz w:val="18"/>
          <w:szCs w:val="18"/>
        </w:rPr>
        <w:t xml:space="preserve"> </w:t>
      </w:r>
      <w:bookmarkStart w:id="1" w:name="_GoBack"/>
      <w:bookmarkEnd w:id="1"/>
      <w:r>
        <w:rPr>
          <w:rFonts w:eastAsia="Times New Roman" w:hAnsi="Times New Roman"/>
          <w:b/>
          <w:color w:val="4472C4"/>
          <w:sz w:val="18"/>
          <w:szCs w:val="18"/>
        </w:rPr>
        <w:t xml:space="preserve">Journal articles </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t xml:space="preserve">* Cho, T., (2021), </w:t>
      </w:r>
      <w:r>
        <w:rPr>
          <w:rFonts w:ascii="Calibri" w:eastAsia="Times New Roman" w:hAnsi="Times New Roman"/>
          <w:i/>
        </w:rPr>
        <w:t>Kosovo War and Retaliatory Terrorism: Exclusive Nationalism of Albania and Serbia, International Journal of Military Affairs, 6(2), 31-38.</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lastRenderedPageBreak/>
        <w:t>* Cho, T., (2021),  Chinese Government</w:t>
      </w:r>
      <w:r>
        <w:rPr>
          <w:rFonts w:ascii="Calibri" w:eastAsia="Times New Roman" w:hAnsi="Times New Roman"/>
          <w:i/>
        </w:rPr>
        <w:t>’</w:t>
      </w:r>
      <w:r>
        <w:rPr>
          <w:rFonts w:ascii="Calibri" w:eastAsia="Times New Roman" w:hAnsi="Times New Roman"/>
          <w:i/>
        </w:rPr>
        <w:t>s Ethnic Minorities Policy and Terrorism: Focusing on Uyghur's Separation-Inde</w:t>
      </w:r>
      <w:r>
        <w:rPr>
          <w:rFonts w:ascii="Calibri" w:eastAsia="Times New Roman" w:hAnsi="Times New Roman"/>
          <w:i/>
        </w:rPr>
        <w:t>pendence Movement, International Journal of Human &amp; Disaster, 6(2), 50-58.</w:t>
      </w:r>
    </w:p>
    <w:p w:rsidR="00F87EB8" w:rsidRDefault="00EF69C1" w:rsidP="00AD4881">
      <w:pPr>
        <w:spacing w:after="160" w:line="360" w:lineRule="atLeast"/>
        <w:ind w:left="1000" w:hangingChars="500" w:hanging="1000"/>
        <w:rPr>
          <w:rFonts w:ascii="Calibri" w:eastAsiaTheme="minorEastAsia" w:hAnsi="Times New Roman"/>
          <w:i/>
        </w:rPr>
      </w:pPr>
      <w:r>
        <w:rPr>
          <w:rFonts w:ascii="Calibri" w:eastAsia="Times New Roman" w:hAnsi="Times New Roman"/>
          <w:i/>
        </w:rPr>
        <w:t>*</w:t>
      </w:r>
      <w:r>
        <w:rPr>
          <w:rFonts w:ascii="notokr-regular" w:eastAsia="notokr-regular" w:hAnsi="notokr-regular"/>
          <w:color w:val="212121"/>
        </w:rPr>
        <w:t xml:space="preserve"> </w:t>
      </w:r>
      <w:r>
        <w:rPr>
          <w:rFonts w:ascii="Calibri" w:eastAsia="Times New Roman" w:hAnsi="Times New Roman"/>
          <w:i/>
        </w:rPr>
        <w:t xml:space="preserve">Cho, T., (2021), </w:t>
      </w:r>
      <w:r>
        <w:rPr>
          <w:rFonts w:ascii="Calibri" w:eastAsiaTheme="minorEastAsia" w:hAnsi="Times New Roman"/>
          <w:i/>
        </w:rPr>
        <w:t xml:space="preserve">a Study on Salafi Jihadist : Focusing Boko Haram, </w:t>
      </w:r>
      <w:r>
        <w:rPr>
          <w:rFonts w:ascii="Calibri" w:eastAsia="Times New Roman" w:hAnsi="Times New Roman"/>
          <w:i/>
        </w:rPr>
        <w:t xml:space="preserve"> International of Terrorism &amp; National Security, 6(1), 24-33.</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t>*</w:t>
      </w:r>
      <w:r>
        <w:rPr>
          <w:rFonts w:ascii="notokr-regular" w:eastAsia="notokr-regular" w:hAnsi="notokr-regular"/>
          <w:color w:val="212121"/>
        </w:rPr>
        <w:t xml:space="preserve"> </w:t>
      </w:r>
      <w:r>
        <w:rPr>
          <w:rFonts w:ascii="Calibri" w:eastAsia="Times New Roman" w:hAnsi="Times New Roman"/>
          <w:i/>
        </w:rPr>
        <w:t>Cho, T., (2021),</w:t>
      </w:r>
      <w:r>
        <w:rPr>
          <w:rFonts w:ascii="Calibri" w:hAnsi="Calibri" w:cs="Calibri"/>
          <w:color w:val="000000"/>
          <w:sz w:val="24"/>
          <w:szCs w:val="24"/>
        </w:rPr>
        <w:t xml:space="preserve"> </w:t>
      </w:r>
      <w:r>
        <w:rPr>
          <w:rFonts w:ascii="Calibri" w:eastAsia="Times New Roman" w:hAnsi="Times New Roman"/>
          <w:i/>
        </w:rPr>
        <w:t xml:space="preserve"> </w:t>
      </w:r>
      <w:r>
        <w:rPr>
          <w:rFonts w:ascii="Calibri" w:eastAsia="Times New Roman" w:hAnsi="Times New Roman"/>
          <w:bCs/>
          <w:i/>
        </w:rPr>
        <w:t>The</w:t>
      </w:r>
      <w:r>
        <w:rPr>
          <w:rFonts w:ascii="Calibri" w:eastAsia="Times New Roman" w:hAnsi="Times New Roman"/>
          <w:bCs/>
          <w:i/>
        </w:rPr>
        <w:t xml:space="preserve"> Dissolution of the Soviet Union, the Emergence of the CIS System, and Ethnic Disputes, </w:t>
      </w:r>
      <w:r>
        <w:rPr>
          <w:rFonts w:ascii="Calibri" w:eastAsia="Times New Roman" w:hAnsi="Times New Roman"/>
          <w:i/>
        </w:rPr>
        <w:t xml:space="preserve"> </w:t>
      </w:r>
      <w:r>
        <w:rPr>
          <w:rFonts w:ascii="Calibri" w:eastAsia="Times New Roman" w:hAnsi="Times New Roman"/>
          <w:bCs/>
          <w:i/>
        </w:rPr>
        <w:t>International Journal</w:t>
      </w:r>
      <w:r>
        <w:t xml:space="preserve"> </w:t>
      </w:r>
      <w:r>
        <w:rPr>
          <w:rFonts w:ascii="Calibri" w:eastAsia="Times New Roman" w:hAnsi="Times New Roman"/>
          <w:bCs/>
          <w:i/>
        </w:rPr>
        <w:t>of Military Affairs, 6(1), 35-44.</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t>*</w:t>
      </w:r>
      <w:r>
        <w:rPr>
          <w:rFonts w:ascii="notokr-regular" w:eastAsia="notokr-regular" w:hAnsi="notokr-regular"/>
          <w:color w:val="212121"/>
        </w:rPr>
        <w:t xml:space="preserve"> </w:t>
      </w:r>
      <w:r>
        <w:rPr>
          <w:rFonts w:ascii="Calibri" w:eastAsia="Times New Roman" w:hAnsi="Times New Roman"/>
          <w:i/>
        </w:rPr>
        <w:t xml:space="preserve">Cho, T., &amp; Chang, H., (2020), A Study on the Situation and Response of Jihad Terrorism in the EU, </w:t>
      </w:r>
      <w:r>
        <w:rPr>
          <w:rFonts w:ascii="Calibri" w:eastAsia="바탕" w:hAnsi="바탕"/>
          <w:i/>
        </w:rPr>
        <w:t xml:space="preserve">The Korean </w:t>
      </w:r>
      <w:r>
        <w:rPr>
          <w:rFonts w:ascii="Calibri" w:eastAsia="바탕" w:hAnsi="바탕"/>
          <w:i/>
        </w:rPr>
        <w:t>Association of Police Science Review</w:t>
      </w:r>
      <w:r>
        <w:rPr>
          <w:rFonts w:ascii="Calibri" w:eastAsia="Times New Roman" w:hAnsi="Times New Roman"/>
          <w:i/>
        </w:rPr>
        <w:t>, 22(3), 237-260.</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t>*</w:t>
      </w:r>
      <w:r>
        <w:rPr>
          <w:rFonts w:ascii="notokr-regular" w:eastAsia="notokr-regular" w:hAnsi="notokr-regular"/>
          <w:color w:val="212121"/>
        </w:rPr>
        <w:t xml:space="preserve"> </w:t>
      </w:r>
      <w:r>
        <w:rPr>
          <w:rFonts w:ascii="Calibri" w:eastAsia="Times New Roman" w:hAnsi="Times New Roman"/>
          <w:i/>
        </w:rPr>
        <w:t xml:space="preserve">Cho, T., (2020), Continuity of Jihadist Terrorism and EU-United States Cooperation in Counter-terrorism, International of Terrorism &amp; National Security, 5(1), 32-39. </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t>* Cho, T., &amp; Kim, J., (2019), A S</w:t>
      </w:r>
      <w:r>
        <w:rPr>
          <w:rFonts w:ascii="Calibri" w:eastAsia="Times New Roman" w:hAnsi="Times New Roman"/>
          <w:i/>
        </w:rPr>
        <w:t xml:space="preserve">tudy on the Change of 'Islamic Fundamentalism' and Jihadist Terrorism, </w:t>
      </w:r>
      <w:r>
        <w:rPr>
          <w:rFonts w:ascii="Calibri" w:eastAsia="바탕" w:hAnsi="바탕"/>
          <w:i/>
        </w:rPr>
        <w:t>Korean terrorism studies Review</w:t>
      </w:r>
      <w:r>
        <w:rPr>
          <w:rFonts w:ascii="Calibri" w:eastAsia="Times New Roman" w:hAnsi="Times New Roman"/>
          <w:i/>
        </w:rPr>
        <w:t>, 12(2), 161-181.</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t>*</w:t>
      </w:r>
      <w:r>
        <w:rPr>
          <w:rFonts w:ascii="notokr-regular" w:eastAsia="notokr-regular" w:hAnsi="notokr-regular"/>
          <w:color w:val="212121"/>
        </w:rPr>
        <w:t xml:space="preserve"> </w:t>
      </w:r>
      <w:r>
        <w:rPr>
          <w:rFonts w:ascii="Calibri" w:eastAsia="Times New Roman" w:hAnsi="Times New Roman"/>
          <w:i/>
        </w:rPr>
        <w:t xml:space="preserve">Cho, T., (2018), A Critical Review on the Licensed Prostitution of Japanese Imperialism, </w:t>
      </w:r>
      <w:r>
        <w:rPr>
          <w:rFonts w:ascii="Calibri" w:eastAsia="바탕" w:hAnsi="바탕"/>
          <w:i/>
        </w:rPr>
        <w:t>Journal of Association for Korean Administrat</w:t>
      </w:r>
      <w:r>
        <w:rPr>
          <w:rFonts w:ascii="Calibri" w:eastAsia="바탕" w:hAnsi="바탕"/>
          <w:i/>
        </w:rPr>
        <w:t>i</w:t>
      </w:r>
      <w:r>
        <w:rPr>
          <w:rFonts w:ascii="Calibri" w:eastAsia="Times New Roman" w:hAnsi="Times New Roman"/>
          <w:i/>
        </w:rPr>
        <w:t>on</w:t>
      </w:r>
      <w:r>
        <w:rPr>
          <w:rFonts w:ascii="Calibri" w:eastAsia="바탕" w:hAnsi="바탕"/>
          <w:i/>
        </w:rPr>
        <w:t xml:space="preserve"> History</w:t>
      </w:r>
      <w:r>
        <w:rPr>
          <w:rFonts w:ascii="Calibri" w:eastAsia="Times New Roman" w:hAnsi="Times New Roman"/>
          <w:i/>
        </w:rPr>
        <w:t>, 42, 141-158.</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t xml:space="preserve">* Cho, T., &amp; Song, T., (2018), A Study on the Political and Social Context of the Middle East and the Changes of Terrorist Organizations, </w:t>
      </w:r>
      <w:r>
        <w:rPr>
          <w:rFonts w:ascii="Calibri" w:eastAsia="바탕" w:hAnsi="바탕"/>
          <w:i/>
        </w:rPr>
        <w:t>Korean terrorism studies Review</w:t>
      </w:r>
      <w:r>
        <w:rPr>
          <w:rFonts w:ascii="Calibri" w:eastAsia="Times New Roman" w:hAnsi="Times New Roman"/>
          <w:i/>
        </w:rPr>
        <w:t>, 11(3), 65-80.</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t>*</w:t>
      </w:r>
      <w:r>
        <w:rPr>
          <w:rFonts w:ascii="notokr-regular" w:eastAsia="notokr-regular" w:hAnsi="notokr-regular"/>
          <w:color w:val="212121"/>
        </w:rPr>
        <w:t xml:space="preserve"> </w:t>
      </w:r>
      <w:r>
        <w:rPr>
          <w:rFonts w:ascii="Calibri" w:eastAsia="Times New Roman" w:hAnsi="Times New Roman"/>
          <w:i/>
        </w:rPr>
        <w:t xml:space="preserve">Cho, T., (2018),  A Study on the Evolution </w:t>
      </w:r>
      <w:r>
        <w:rPr>
          <w:rFonts w:ascii="Calibri" w:eastAsia="Times New Roman" w:hAnsi="Times New Roman"/>
          <w:i/>
        </w:rPr>
        <w:t>of terrorism Groups in the Middle, International of Terrorism &amp; National Security, 3(1), 11-15.</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t xml:space="preserve">* Song, T., &amp; Cho, T. (corresponding author), (2018), A Study on the Impact of Terrorism on Tourism Industry, </w:t>
      </w:r>
      <w:r>
        <w:rPr>
          <w:rFonts w:ascii="Calibri" w:eastAsia="바탕" w:hAnsi="바탕"/>
          <w:i/>
        </w:rPr>
        <w:t>Korean terrorism studies Review</w:t>
      </w:r>
      <w:r>
        <w:rPr>
          <w:rFonts w:ascii="Calibri" w:eastAsia="Times New Roman" w:hAnsi="Times New Roman"/>
          <w:i/>
        </w:rPr>
        <w:t>, 11(2), 159-175.</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t>*</w:t>
      </w:r>
      <w:r>
        <w:rPr>
          <w:rFonts w:ascii="notokr-regular" w:eastAsia="notokr-regular" w:hAnsi="notokr-regular"/>
          <w:color w:val="212121"/>
        </w:rPr>
        <w:t xml:space="preserve"> </w:t>
      </w:r>
      <w:r>
        <w:rPr>
          <w:rFonts w:ascii="Calibri" w:eastAsia="Times New Roman" w:hAnsi="Times New Roman"/>
          <w:i/>
        </w:rPr>
        <w:t>Cho, T., &amp; Song, T., (2017), Islamic State, is it a downfall or spread?  International of Terrorism &amp; National Security, 2(1), 1-6.</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t>*</w:t>
      </w:r>
      <w:r>
        <w:rPr>
          <w:rFonts w:ascii="notokr-regular" w:eastAsia="notokr-regular" w:hAnsi="notokr-regular"/>
          <w:color w:val="212121"/>
        </w:rPr>
        <w:t xml:space="preserve"> </w:t>
      </w:r>
      <w:r>
        <w:rPr>
          <w:rFonts w:ascii="Calibri" w:eastAsia="Times New Roman" w:hAnsi="Times New Roman"/>
          <w:i/>
        </w:rPr>
        <w:t>Cho, T., &amp; Kim, J., (2016), A Study on the Characteristic of IS related Terrorism in Western Europe, International of Ter</w:t>
      </w:r>
      <w:r>
        <w:rPr>
          <w:rFonts w:ascii="Calibri" w:eastAsia="Times New Roman" w:hAnsi="Times New Roman"/>
          <w:i/>
        </w:rPr>
        <w:t>rorism &amp; National Security, 1(2), 21-27.</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t>*</w:t>
      </w:r>
      <w:r>
        <w:rPr>
          <w:rFonts w:ascii="notokr-regular" w:eastAsia="notokr-regular" w:hAnsi="notokr-regular"/>
          <w:color w:val="212121"/>
        </w:rPr>
        <w:t xml:space="preserve"> </w:t>
      </w:r>
      <w:r>
        <w:rPr>
          <w:rFonts w:ascii="Calibri" w:eastAsia="Times New Roman" w:hAnsi="Times New Roman"/>
          <w:i/>
        </w:rPr>
        <w:t>Cho, T., (2016), Nations, Nationalism and Terrorism, International of Terrorism &amp; National Security, 1(1), 11-15.</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t xml:space="preserve">* Cho, T., &amp; Kim, J., (2015), A Study on the Terrorism and Dispute of Africa, , </w:t>
      </w:r>
      <w:r>
        <w:rPr>
          <w:rFonts w:ascii="Calibri" w:eastAsia="바탕" w:hAnsi="바탕"/>
          <w:i/>
        </w:rPr>
        <w:t>Korean terrorism st</w:t>
      </w:r>
      <w:r>
        <w:rPr>
          <w:rFonts w:ascii="Calibri" w:eastAsia="바탕" w:hAnsi="바탕"/>
          <w:i/>
        </w:rPr>
        <w:t>udies Review</w:t>
      </w:r>
      <w:r>
        <w:rPr>
          <w:rFonts w:ascii="Calibri" w:eastAsia="Times New Roman" w:hAnsi="Times New Roman"/>
          <w:i/>
        </w:rPr>
        <w:t>, 8(4), 137-158.</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t xml:space="preserve">* Cho, T (2015), Review on the Police`s Role under the Japanese Colonial Area, </w:t>
      </w:r>
      <w:r>
        <w:rPr>
          <w:rFonts w:ascii="Calibri" w:eastAsia="바탕" w:hAnsi="바탕"/>
          <w:i/>
        </w:rPr>
        <w:t>Journal of Association for Korean Administrati</w:t>
      </w:r>
      <w:r>
        <w:rPr>
          <w:rFonts w:ascii="Calibri" w:eastAsia="Times New Roman" w:hAnsi="Times New Roman"/>
          <w:i/>
        </w:rPr>
        <w:t>on</w:t>
      </w:r>
      <w:r>
        <w:rPr>
          <w:rFonts w:ascii="Calibri" w:eastAsia="바탕" w:hAnsi="바탕"/>
          <w:i/>
        </w:rPr>
        <w:t xml:space="preserve"> History</w:t>
      </w:r>
      <w:r>
        <w:rPr>
          <w:rFonts w:ascii="Calibri" w:eastAsia="Times New Roman" w:hAnsi="Times New Roman"/>
          <w:i/>
        </w:rPr>
        <w:t>, 37, 79-102.</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lastRenderedPageBreak/>
        <w:t>* Cho, T., &amp; Kim, J., (2014),</w:t>
      </w:r>
      <w:r>
        <w:rPr>
          <w:rFonts w:ascii="Roboto" w:eastAsia="Roboto" w:hAnsi="Roboto"/>
          <w:color w:val="444444"/>
        </w:rPr>
        <w:t xml:space="preserve"> </w:t>
      </w:r>
      <w:r>
        <w:rPr>
          <w:rFonts w:ascii="Calibri" w:eastAsia="Times New Roman" w:hAnsi="Times New Roman"/>
          <w:i/>
        </w:rPr>
        <w:t xml:space="preserve">Nation, Conflict and Terrorism , </w:t>
      </w:r>
      <w:r>
        <w:rPr>
          <w:rFonts w:ascii="Calibri" w:eastAsia="바탕" w:hAnsi="바탕"/>
          <w:i/>
        </w:rPr>
        <w:t xml:space="preserve">Korean </w:t>
      </w:r>
      <w:r>
        <w:rPr>
          <w:rFonts w:ascii="Calibri" w:eastAsia="바탕" w:hAnsi="바탕"/>
          <w:i/>
        </w:rPr>
        <w:t>terrorism studies Review</w:t>
      </w:r>
      <w:r>
        <w:rPr>
          <w:rFonts w:ascii="Calibri" w:eastAsia="Times New Roman" w:hAnsi="Times New Roman"/>
          <w:i/>
        </w:rPr>
        <w:t>, 7(4), 203-221.</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t xml:space="preserve">*Kim, J., &amp; Cho, T., (2014), A Study on Role Re-establish of State Administration: New Public Management and Governance, </w:t>
      </w:r>
      <w:r>
        <w:rPr>
          <w:rFonts w:ascii="Calibri" w:eastAsia="바탕" w:hAnsi="바탕"/>
          <w:i/>
        </w:rPr>
        <w:t>Journal of Association for Korean Administrati</w:t>
      </w:r>
      <w:r>
        <w:rPr>
          <w:rFonts w:ascii="Calibri" w:eastAsia="Times New Roman" w:hAnsi="Times New Roman"/>
          <w:i/>
        </w:rPr>
        <w:t>on</w:t>
      </w:r>
      <w:r>
        <w:rPr>
          <w:rFonts w:ascii="Calibri" w:eastAsia="바탕" w:hAnsi="바탕"/>
          <w:i/>
        </w:rPr>
        <w:t xml:space="preserve"> History</w:t>
      </w:r>
      <w:r>
        <w:rPr>
          <w:rFonts w:ascii="Calibri" w:eastAsia="Times New Roman" w:hAnsi="Times New Roman"/>
          <w:i/>
        </w:rPr>
        <w:t>, 35, 77-96.</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t>*Cho, T., (2013), An Effe</w:t>
      </w:r>
      <w:r>
        <w:rPr>
          <w:rFonts w:ascii="Calibri" w:eastAsia="Times New Roman" w:hAnsi="Times New Roman"/>
          <w:i/>
        </w:rPr>
        <w:t>ct of Police Officer</w:t>
      </w:r>
      <w:r>
        <w:rPr>
          <w:rFonts w:ascii="Calibri" w:eastAsia="Times New Roman" w:hAnsi="Times New Roman"/>
          <w:i/>
        </w:rPr>
        <w:t>’</w:t>
      </w:r>
      <w:r>
        <w:rPr>
          <w:rFonts w:ascii="Calibri" w:eastAsia="Times New Roman" w:hAnsi="Times New Roman"/>
          <w:i/>
        </w:rPr>
        <w:t xml:space="preserve">s Psychological Capital on Organizational Commitment, </w:t>
      </w:r>
      <w:r>
        <w:rPr>
          <w:rFonts w:ascii="Calibri" w:eastAsia="바탕" w:hAnsi="바탕"/>
          <w:i/>
        </w:rPr>
        <w:t>Journal of Social science research</w:t>
      </w:r>
      <w:r>
        <w:rPr>
          <w:rFonts w:ascii="Calibri" w:eastAsia="Times New Roman" w:hAnsi="Times New Roman"/>
          <w:i/>
        </w:rPr>
        <w:t>, 20(3), 7-23.</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t xml:space="preserve">*Cho, T., (2013), A Study on the Countermeasure and Analysis of Anti-money Laundering in the South Korea, </w:t>
      </w:r>
      <w:r>
        <w:rPr>
          <w:rFonts w:ascii="Calibri" w:eastAsia="바탕" w:hAnsi="바탕"/>
          <w:i/>
        </w:rPr>
        <w:t>Journal of Korean Public P</w:t>
      </w:r>
      <w:r>
        <w:rPr>
          <w:rFonts w:ascii="Calibri" w:eastAsia="바탕" w:hAnsi="바탕"/>
          <w:i/>
        </w:rPr>
        <w:t>olice and Security Studies</w:t>
      </w:r>
      <w:r>
        <w:rPr>
          <w:rFonts w:ascii="Calibri" w:eastAsia="Times New Roman" w:hAnsi="Times New Roman"/>
          <w:i/>
        </w:rPr>
        <w:t xml:space="preserve">, 9(4), 95-118. </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t>*Cho, T., &amp; Lim, S., (2013), Implication and Role of Intelligence Community for Counterterrorism Activity in U.S.A.,</w:t>
      </w:r>
      <w:r>
        <w:rPr>
          <w:rFonts w:ascii="돋움" w:eastAsia="돋움" w:hAnsi="돋움"/>
          <w:color w:val="666666"/>
          <w:sz w:val="22"/>
          <w:szCs w:val="22"/>
        </w:rPr>
        <w:t xml:space="preserve"> </w:t>
      </w:r>
      <w:r>
        <w:rPr>
          <w:rFonts w:ascii="Calibri" w:eastAsia="바탕" w:hAnsi="바탕"/>
          <w:i/>
        </w:rPr>
        <w:t>Journal of Korean Public Police and Security</w:t>
      </w:r>
      <w:r>
        <w:rPr>
          <w:rFonts w:ascii="Calibri" w:eastAsia="Times New Roman" w:hAnsi="Times New Roman"/>
          <w:i/>
        </w:rPr>
        <w:t xml:space="preserve"> Studies, 10(3), 163-182. </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t>*Cho, T., &amp; Kim, J., (201</w:t>
      </w:r>
      <w:r>
        <w:rPr>
          <w:rFonts w:ascii="Calibri" w:eastAsia="Times New Roman" w:hAnsi="Times New Roman"/>
          <w:i/>
        </w:rPr>
        <w:t xml:space="preserve">2), An Essay on the Concepts and Types of Terrorism, </w:t>
      </w:r>
      <w:r>
        <w:rPr>
          <w:rFonts w:ascii="Calibri" w:eastAsia="바탕" w:hAnsi="바탕"/>
          <w:i/>
        </w:rPr>
        <w:t>Korean terrorism studies Review</w:t>
      </w:r>
      <w:r>
        <w:rPr>
          <w:rFonts w:ascii="Calibri" w:eastAsia="Times New Roman" w:hAnsi="Times New Roman"/>
          <w:i/>
        </w:rPr>
        <w:t>, 5(2), 188-204.</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t xml:space="preserve">*Kim, J., &amp; Cho, T. (corresponding author), (2012), </w:t>
      </w:r>
      <w:r>
        <w:rPr>
          <w:rFonts w:ascii="notokr-regular" w:eastAsia="notokr-regular" w:hAnsi="notokr-regular"/>
          <w:color w:val="212121"/>
        </w:rPr>
        <w:t xml:space="preserve"> </w:t>
      </w:r>
      <w:r>
        <w:rPr>
          <w:rFonts w:ascii="Calibri" w:eastAsia="바탕" w:hAnsi="바탕"/>
          <w:i/>
        </w:rPr>
        <w:t>A Plan to Revitalize the Use of Civil Service Based on IPTV in Seoul</w:t>
      </w:r>
      <w:r>
        <w:rPr>
          <w:rFonts w:ascii="Calibri" w:eastAsia="Times New Roman" w:hAnsi="Times New Roman"/>
          <w:i/>
        </w:rPr>
        <w:t xml:space="preserve">, </w:t>
      </w:r>
      <w:r>
        <w:rPr>
          <w:rFonts w:ascii="Calibri" w:eastAsia="바탕" w:hAnsi="바탕"/>
          <w:i/>
        </w:rPr>
        <w:t>Journal of the Korean Associatio</w:t>
      </w:r>
      <w:r>
        <w:rPr>
          <w:rFonts w:ascii="Calibri" w:eastAsia="바탕" w:hAnsi="바탕"/>
          <w:i/>
        </w:rPr>
        <w:t>n of Regional Information Society</w:t>
      </w:r>
      <w:r>
        <w:rPr>
          <w:rFonts w:ascii="Calibri" w:eastAsia="Times New Roman" w:hAnsi="Times New Roman"/>
          <w:i/>
        </w:rPr>
        <w:t>, 15(3), 153-173.</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t xml:space="preserve">*Cho, T., &amp; Choi, T., (2011), The Changes and Meaning of District Magistrates(Sooryongs) System in Early Chosun Dynasty, </w:t>
      </w:r>
      <w:r>
        <w:rPr>
          <w:rFonts w:ascii="Calibri" w:eastAsia="바탕" w:hAnsi="바탕"/>
          <w:i/>
        </w:rPr>
        <w:t>Journal of Association for Korean Administrati</w:t>
      </w:r>
      <w:r>
        <w:rPr>
          <w:rFonts w:ascii="Calibri" w:eastAsia="Times New Roman" w:hAnsi="Times New Roman"/>
          <w:i/>
        </w:rPr>
        <w:t>on</w:t>
      </w:r>
      <w:r>
        <w:rPr>
          <w:rFonts w:ascii="Calibri" w:eastAsia="바탕" w:hAnsi="바탕"/>
          <w:i/>
        </w:rPr>
        <w:t xml:space="preserve"> History</w:t>
      </w:r>
      <w:r>
        <w:rPr>
          <w:rFonts w:ascii="Calibri" w:eastAsia="Times New Roman" w:hAnsi="Times New Roman"/>
          <w:i/>
        </w:rPr>
        <w:t>, 29, 183-202.</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t>*Cho, T., &amp; C</w:t>
      </w:r>
      <w:r>
        <w:rPr>
          <w:rFonts w:ascii="Calibri" w:eastAsia="Times New Roman" w:hAnsi="Times New Roman"/>
          <w:i/>
        </w:rPr>
        <w:t xml:space="preserve">hoi, T., (2010), A Study on institutional changes of government officials recruiting in Koryo and Chosun Dynasty: Focused on "Eumseoje" </w:t>
      </w:r>
      <w:r>
        <w:rPr>
          <w:rFonts w:ascii="Calibri" w:eastAsia="바탕" w:hAnsi="바탕"/>
          <w:i/>
        </w:rPr>
        <w:t>Journal of Association for Korean Administrati</w:t>
      </w:r>
      <w:r>
        <w:rPr>
          <w:rFonts w:ascii="Calibri" w:eastAsia="Times New Roman" w:hAnsi="Times New Roman"/>
          <w:i/>
        </w:rPr>
        <w:t>on</w:t>
      </w:r>
      <w:r>
        <w:rPr>
          <w:rFonts w:ascii="Calibri" w:eastAsia="바탕" w:hAnsi="바탕"/>
          <w:i/>
        </w:rPr>
        <w:t xml:space="preserve"> History</w:t>
      </w:r>
      <w:r>
        <w:rPr>
          <w:rFonts w:ascii="Calibri" w:eastAsia="Times New Roman" w:hAnsi="Times New Roman"/>
          <w:i/>
        </w:rPr>
        <w:t>, 27, 1-22.</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t>*Cho, T (2010), A Study on Analysis and Response Aga</w:t>
      </w:r>
      <w:r>
        <w:rPr>
          <w:rFonts w:ascii="Calibri" w:eastAsia="Times New Roman" w:hAnsi="Times New Roman"/>
          <w:i/>
        </w:rPr>
        <w:t xml:space="preserve">inst Middle East Terrorism, since 1990s, </w:t>
      </w:r>
      <w:r>
        <w:rPr>
          <w:rFonts w:ascii="Calibri" w:eastAsia="바탕" w:hAnsi="바탕"/>
          <w:i/>
        </w:rPr>
        <w:t>Journal of Korean Public Police and Security Studies</w:t>
      </w:r>
      <w:r>
        <w:rPr>
          <w:rFonts w:ascii="Calibri" w:eastAsia="Times New Roman" w:hAnsi="Times New Roman"/>
          <w:i/>
        </w:rPr>
        <w:t xml:space="preserve">, 7(3), 89-110. </w:t>
      </w:r>
    </w:p>
    <w:p w:rsidR="00F87EB8" w:rsidRDefault="00EF69C1">
      <w:pPr>
        <w:spacing w:after="160" w:line="360" w:lineRule="atLeast"/>
        <w:ind w:left="1000" w:hangingChars="500" w:hanging="1000"/>
        <w:rPr>
          <w:rFonts w:ascii="Calibri" w:eastAsia="Times New Roman" w:hAnsi="Times New Roman"/>
          <w:i/>
        </w:rPr>
      </w:pPr>
      <w:r>
        <w:rPr>
          <w:rFonts w:ascii="Calibri" w:eastAsia="바탕" w:hAnsi="바탕"/>
          <w:i/>
        </w:rPr>
        <w:t>Korean Police Association</w:t>
      </w:r>
      <w:r>
        <w:rPr>
          <w:rFonts w:ascii="Calibri" w:eastAsia="Times New Roman" w:hAnsi="Times New Roman"/>
          <w:i/>
        </w:rPr>
        <w:t xml:space="preserve">, 7(1), 208-228. </w:t>
      </w:r>
    </w:p>
    <w:p w:rsidR="00F87EB8" w:rsidRDefault="00EF69C1" w:rsidP="00AD4881">
      <w:pPr>
        <w:spacing w:after="160" w:line="360" w:lineRule="atLeast"/>
        <w:ind w:left="1000" w:hangingChars="500" w:hanging="1000"/>
        <w:rPr>
          <w:rFonts w:ascii="Calibri" w:eastAsia="Calibri" w:hAnsi="Calibri"/>
          <w:i/>
        </w:rPr>
      </w:pPr>
      <w:r>
        <w:rPr>
          <w:rFonts w:ascii="Calibri" w:eastAsia="Times New Roman" w:hAnsi="Times New Roman"/>
          <w:i/>
        </w:rPr>
        <w:t xml:space="preserve">*Cho, T., &amp; Han, Y., (2010), </w:t>
      </w:r>
      <w:r>
        <w:rPr>
          <w:rFonts w:ascii="Calibri" w:eastAsia="바탕" w:hAnsi="바탕"/>
          <w:i/>
        </w:rPr>
        <w:t xml:space="preserve">A Study on the Role Sharing between Governments in Response to Climate </w:t>
      </w:r>
      <w:r>
        <w:rPr>
          <w:rFonts w:ascii="Calibri" w:eastAsia="바탕" w:hAnsi="바탕"/>
          <w:i/>
        </w:rPr>
        <w:t>Change : Focused on the Case of Germany</w:t>
      </w:r>
      <w:r>
        <w:rPr>
          <w:rFonts w:ascii="Calibri" w:eastAsia="Times New Roman" w:hAnsi="Times New Roman"/>
          <w:i/>
        </w:rPr>
        <w:t>,</w:t>
      </w:r>
      <w:r>
        <w:rPr>
          <w:rFonts w:ascii="Roboto" w:eastAsia="굴림" w:hAnsi="굴림"/>
          <w:color w:val="444444"/>
          <w:spacing w:val="-8"/>
        </w:rPr>
        <w:t xml:space="preserve"> </w:t>
      </w:r>
      <w:r>
        <w:rPr>
          <w:rFonts w:ascii="Calibri" w:eastAsia="Calibri" w:hAnsi="Calibri"/>
          <w:i/>
          <w:color w:val="444444"/>
          <w:spacing w:val="-8"/>
        </w:rPr>
        <w:t>Zeitschrift der Koreanisch-Deutschen Gesellschaft fuer Sozialwissenschaften</w:t>
      </w:r>
      <w:r>
        <w:rPr>
          <w:rFonts w:ascii="Calibri" w:eastAsia="Calibri" w:hAnsi="Calibri"/>
          <w:i/>
        </w:rPr>
        <w:t>, 20(4), 35-62.</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t xml:space="preserve">*Cho, T., (2008), Research on the Cyber-terrorism Trends and related Laws and Institutions : Focusing on hacking, </w:t>
      </w:r>
      <w:r>
        <w:rPr>
          <w:rFonts w:ascii="Calibri" w:eastAsia="바탕" w:hAnsi="바탕"/>
          <w:i/>
        </w:rPr>
        <w:t xml:space="preserve">Korean </w:t>
      </w:r>
      <w:r>
        <w:rPr>
          <w:rFonts w:ascii="Calibri" w:eastAsia="바탕" w:hAnsi="바탕"/>
          <w:i/>
        </w:rPr>
        <w:t>terrorism studies Review</w:t>
      </w:r>
      <w:r>
        <w:rPr>
          <w:rFonts w:ascii="Calibri" w:eastAsia="Times New Roman" w:hAnsi="Times New Roman"/>
          <w:i/>
        </w:rPr>
        <w:t>, 1(1), 44-71.</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lastRenderedPageBreak/>
        <w:t xml:space="preserve">*Kim, J., &amp; Cho, T. (corresponding author), (2008), The Retrospect and Prospect of Korean e-Government: the Aspect of e-Government Development Level, </w:t>
      </w:r>
      <w:r>
        <w:rPr>
          <w:rFonts w:ascii="Calibri" w:eastAsia="바탕" w:hAnsi="바탕"/>
          <w:i/>
        </w:rPr>
        <w:t>Journal of Association for Korean Administrati</w:t>
      </w:r>
      <w:r>
        <w:rPr>
          <w:rFonts w:ascii="Calibri" w:eastAsia="Times New Roman" w:hAnsi="Times New Roman"/>
          <w:i/>
        </w:rPr>
        <w:t>on</w:t>
      </w:r>
      <w:r>
        <w:rPr>
          <w:rFonts w:ascii="Calibri" w:eastAsia="바탕" w:hAnsi="바탕"/>
          <w:i/>
        </w:rPr>
        <w:t xml:space="preserve"> History</w:t>
      </w:r>
      <w:r>
        <w:rPr>
          <w:rFonts w:ascii="Calibri" w:eastAsia="Times New Roman" w:hAnsi="Times New Roman"/>
          <w:i/>
        </w:rPr>
        <w:t>, 23, 105-1</w:t>
      </w:r>
      <w:r>
        <w:rPr>
          <w:rFonts w:ascii="Calibri" w:eastAsia="Times New Roman" w:hAnsi="Times New Roman"/>
          <w:i/>
        </w:rPr>
        <w:t>29.</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t xml:space="preserve">*Kim, M., &amp; Cho, T. (corresponding author), (2007), A Study on the Vicissitude and Improving Measures of Korean Budget System: Focusing on the Result-Oriented Budget Reform, </w:t>
      </w:r>
      <w:r>
        <w:rPr>
          <w:rFonts w:ascii="Calibri" w:eastAsia="바탕" w:hAnsi="바탕"/>
          <w:i/>
        </w:rPr>
        <w:t>Journal of Association for Korean Public Administration History</w:t>
      </w:r>
      <w:r>
        <w:rPr>
          <w:rFonts w:ascii="Calibri" w:eastAsia="Times New Roman" w:hAnsi="Times New Roman"/>
          <w:i/>
        </w:rPr>
        <w:t>, 20, 153-182.</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t xml:space="preserve">*Cho, T., (2006), A Study on The Regulation of Cyber Crimes: Focused on The Cyber Obscene, </w:t>
      </w:r>
      <w:r>
        <w:rPr>
          <w:rFonts w:ascii="Calibri" w:eastAsia="바탕" w:hAnsi="바탕"/>
          <w:i/>
        </w:rPr>
        <w:t>Journal of the Korean Association of Regional Information Society</w:t>
      </w:r>
      <w:r>
        <w:rPr>
          <w:rFonts w:ascii="Calibri" w:eastAsia="Times New Roman" w:hAnsi="Times New Roman"/>
          <w:i/>
        </w:rPr>
        <w:t>, 9(2), 123-146.</w:t>
      </w:r>
    </w:p>
    <w:p w:rsidR="00F87EB8" w:rsidRDefault="00EF69C1" w:rsidP="00AD4881">
      <w:pPr>
        <w:spacing w:after="160" w:line="360" w:lineRule="atLeast"/>
        <w:ind w:left="1000" w:hangingChars="500" w:hanging="1000"/>
        <w:rPr>
          <w:rFonts w:ascii="Calibri" w:eastAsia="Times New Roman" w:hAnsi="Times New Roman"/>
          <w:i/>
        </w:rPr>
      </w:pPr>
      <w:r>
        <w:rPr>
          <w:rFonts w:ascii="Calibri" w:eastAsia="Times New Roman" w:hAnsi="Times New Roman"/>
          <w:i/>
        </w:rPr>
        <w:t xml:space="preserve">*Cho, T., (2005), </w:t>
      </w:r>
      <w:r>
        <w:rPr>
          <w:rFonts w:ascii="Calibri" w:eastAsia="바탕" w:hAnsi="바탕"/>
          <w:i/>
        </w:rPr>
        <w:t xml:space="preserve">Theoretical Investigation on the Model of the </w:t>
      </w:r>
      <w:r>
        <w:rPr>
          <w:rFonts w:ascii="Calibri" w:eastAsia="Times New Roman" w:hAnsi="Times New Roman"/>
          <w:i/>
        </w:rPr>
        <w:t>Municipal</w:t>
      </w:r>
      <w:r>
        <w:rPr>
          <w:rFonts w:ascii="Calibri" w:eastAsia="바탕" w:hAnsi="바탕"/>
          <w:i/>
        </w:rPr>
        <w:t xml:space="preserve"> Police in</w:t>
      </w:r>
      <w:r>
        <w:rPr>
          <w:rFonts w:ascii="Calibri" w:eastAsia="바탕" w:hAnsi="바탕"/>
          <w:i/>
        </w:rPr>
        <w:t xml:space="preserve"> Korea</w:t>
      </w:r>
      <w:r>
        <w:rPr>
          <w:rFonts w:ascii="Calibri" w:eastAsia="Times New Roman" w:hAnsi="Times New Roman"/>
          <w:i/>
        </w:rPr>
        <w:t>,</w:t>
      </w:r>
      <w:r>
        <w:rPr>
          <w:rFonts w:ascii="돋움" w:eastAsia="돋움" w:hAnsi="돋움"/>
          <w:color w:val="666666"/>
          <w:sz w:val="22"/>
          <w:szCs w:val="22"/>
        </w:rPr>
        <w:t xml:space="preserve"> </w:t>
      </w:r>
      <w:r>
        <w:rPr>
          <w:rFonts w:ascii="Calibri" w:eastAsia="바탕" w:hAnsi="바탕"/>
          <w:i/>
        </w:rPr>
        <w:t xml:space="preserve">The Korean Association of Police Science </w:t>
      </w:r>
      <w:r>
        <w:rPr>
          <w:rFonts w:ascii="Calibri" w:eastAsia="바탕" w:hAnsi="바탕"/>
          <w:i/>
          <w:color w:val="000000"/>
        </w:rPr>
        <w:t xml:space="preserve">Review, </w:t>
      </w:r>
      <w:r>
        <w:rPr>
          <w:rFonts w:ascii="Calibri" w:eastAsia="Times New Roman" w:hAnsi="Times New Roman"/>
          <w:i/>
          <w:color w:val="000000"/>
        </w:rPr>
        <w:t>7(1), 208-228.</w:t>
      </w:r>
    </w:p>
    <w:p w:rsidR="00F87EB8" w:rsidRDefault="00F87EB8">
      <w:pPr>
        <w:spacing w:after="160" w:line="360" w:lineRule="auto"/>
        <w:ind w:left="600" w:hanging="600"/>
        <w:rPr>
          <w:rFonts w:ascii="Calibri" w:eastAsia="Times New Roman" w:hAnsi="Times New Roman"/>
          <w:i/>
        </w:rPr>
      </w:pPr>
    </w:p>
    <w:sectPr w:rsidR="00F87EB8">
      <w:endnotePr>
        <w:numFmt w:val="decimal"/>
      </w:endnotePr>
      <w:pgSz w:w="11906" w:h="16838"/>
      <w:pgMar w:top="1984" w:right="1701" w:bottom="1701" w:left="1701" w:header="1134" w:footer="85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돋움">
    <w:panose1 w:val="020B0604000101010101"/>
    <w:charset w:val="81"/>
    <w:family w:val="modern"/>
    <w:pitch w:val="variable"/>
    <w:sig w:usb0="F7002EFF" w:usb1="19DFFFFF" w:usb2="001BFDD7" w:usb3="00000000" w:csb0="001F007F" w:csb1="00000000"/>
  </w:font>
  <w:font w:name="함초롬바탕">
    <w:panose1 w:val="02030604000101010101"/>
    <w:charset w:val="81"/>
    <w:family w:val="roman"/>
    <w:pitch w:val="variable"/>
    <w:sig w:usb0="F7002EFF" w:usb1="19DFFFFF" w:usb2="001BFDD7" w:usb3="00000000" w:csb0="001F01FF"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notokr-regular">
    <w:altName w:val="맑은 고딕 Semilight"/>
    <w:charset w:val="00"/>
    <w:family w:val="auto"/>
    <w:pitch w:val="variable"/>
    <w:sig w:usb0="00000000" w:usb1="4000207B" w:usb2="00000000" w:usb3="00000000" w:csb0="FFFFFFFF" w:csb1="00000000"/>
  </w:font>
  <w:font w:name="바탕">
    <w:altName w:val="Batang"/>
    <w:panose1 w:val="02030600000101010101"/>
    <w:charset w:val="81"/>
    <w:family w:val="roman"/>
    <w:pitch w:val="variable"/>
    <w:sig w:usb0="B00002AF" w:usb1="69D77CFB" w:usb2="00000030" w:usb3="00000000" w:csb0="0008009F" w:csb1="00000000"/>
  </w:font>
  <w:font w:name="Roboto">
    <w:altName w:val="맑은 고딕 Semilight"/>
    <w:charset w:val="00"/>
    <w:family w:val="auto"/>
    <w:pitch w:val="variable"/>
    <w:sig w:usb0="00000000" w:usb1="4000207B" w:usb2="00000000" w:usb3="00000000" w:csb0="FFFFFFFF"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A3BC6"/>
    <w:multiLevelType w:val="multilevel"/>
    <w:tmpl w:val="A814B7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bordersDoNotSurroundHeader/>
  <w:bordersDoNotSurroundFooter/>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isplayVerticalDrawingGridEvery w:val="2"/>
  <w:noPunctuationKerning/>
  <w:characterSpacingControl w:val="doNotCompress"/>
  <w:endnotePr>
    <w:numFmt w:val="decimal"/>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B8"/>
    <w:rsid w:val="00AD4881"/>
    <w:rsid w:val="00AF5060"/>
    <w:rsid w:val="00EF69C1"/>
    <w:rsid w:val="00F87EB8"/>
  </w:rsids>
  <m:mathPr>
    <m:mathFont m:val="Cambria Math"/>
    <m:brkBin m:val="before"/>
    <m:brkBinSub m:val="--"/>
    <m:smallFrac/>
    <m:dispDef/>
    <m:lMargin m:val="1440"/>
    <m:rMargin m:val="144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paragraph" w:styleId="1">
    <w:name w:val="heading 1"/>
    <w:qFormat/>
    <w:pPr>
      <w:outlineLvl w:val="0"/>
    </w:pPr>
    <w:rPr>
      <w:sz w:val="28"/>
      <w:szCs w:val="28"/>
    </w:rPr>
  </w:style>
  <w:style w:type="paragraph" w:styleId="2">
    <w:name w:val="heading 2"/>
    <w:qFormat/>
    <w:pPr>
      <w:outlineLvl w:val="1"/>
    </w:pPr>
  </w:style>
  <w:style w:type="paragraph" w:styleId="3">
    <w:name w:val="heading 3"/>
    <w:qFormat/>
    <w:pPr>
      <w:ind w:left="1000" w:hanging="400"/>
      <w:outlineLvl w:val="2"/>
    </w:pPr>
  </w:style>
  <w:style w:type="paragraph" w:styleId="4">
    <w:name w:val="heading 4"/>
    <w:qFormat/>
    <w:pPr>
      <w:ind w:left="1200" w:hanging="400"/>
      <w:outlineLvl w:val="3"/>
    </w:pPr>
    <w:rPr>
      <w:b/>
    </w:rPr>
  </w:style>
  <w:style w:type="paragraph" w:styleId="5">
    <w:name w:val="heading 5"/>
    <w:qFormat/>
    <w:pPr>
      <w:ind w:left="1400" w:hanging="400"/>
      <w:outlineLvl w:val="4"/>
    </w:pPr>
  </w:style>
  <w:style w:type="paragraph" w:styleId="6">
    <w:name w:val="heading 6"/>
    <w:qFormat/>
    <w:pPr>
      <w:ind w:left="1600" w:hanging="400"/>
      <w:outlineLvl w:val="5"/>
    </w:pPr>
    <w:rPr>
      <w:b/>
    </w:rPr>
  </w:style>
  <w:style w:type="paragraph" w:styleId="7">
    <w:name w:val="heading 7"/>
    <w:qFormat/>
    <w:pPr>
      <w:ind w:left="1800" w:hanging="400"/>
      <w:outlineLvl w:val="6"/>
    </w:pPr>
  </w:style>
  <w:style w:type="paragraph" w:styleId="8">
    <w:name w:val="heading 8"/>
    <w:qFormat/>
    <w:pPr>
      <w:ind w:left="2000" w:hanging="400"/>
      <w:outlineLvl w:val="7"/>
    </w:pPr>
  </w:style>
  <w:style w:type="paragraph" w:styleId="9">
    <w:name w:val="heading 9"/>
    <w:qFormat/>
    <w:pPr>
      <w:ind w:left="2200" w:hanging="4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머리말"/>
    <w:pPr>
      <w:autoSpaceDE w:val="0"/>
      <w:autoSpaceDN w:val="0"/>
      <w:textAlignment w:val="baseline"/>
    </w:pPr>
    <w:rPr>
      <w:rFonts w:ascii="함초롬돋움" w:eastAsia="함초롬돋움" w:hAnsi="함초롬돋움"/>
      <w:color w:val="000000"/>
      <w:sz w:val="18"/>
      <w:szCs w:val="18"/>
      <w:shd w:val="clear" w:color="000000" w:fill="FFFFFF"/>
    </w:rPr>
  </w:style>
  <w:style w:type="paragraph" w:customStyle="1" w:styleId="a4">
    <w:name w:val="쪽 번호"/>
    <w:pPr>
      <w:autoSpaceDE w:val="0"/>
      <w:autoSpaceDN w:val="0"/>
      <w:textAlignment w:val="baseline"/>
    </w:pPr>
    <w:rPr>
      <w:rFonts w:ascii="함초롬돋움" w:eastAsia="함초롬돋움" w:hAnsi="함초롬돋움"/>
      <w:color w:val="000000"/>
      <w:shd w:val="clear" w:color="000000" w:fill="FFFFFF"/>
    </w:rPr>
  </w:style>
  <w:style w:type="paragraph" w:customStyle="1" w:styleId="60">
    <w:name w:val="개요 6"/>
    <w:pPr>
      <w:tabs>
        <w:tab w:val="num" w:pos="720"/>
      </w:tabs>
      <w:autoSpaceDE w:val="0"/>
      <w:autoSpaceDN w:val="0"/>
      <w:ind w:left="1200"/>
      <w:textAlignment w:val="baseline"/>
    </w:pPr>
    <w:rPr>
      <w:rFonts w:ascii="함초롬바탕" w:eastAsia="함초롬바탕" w:hAnsi="함초롬바탕"/>
      <w:color w:val="000000"/>
      <w:shd w:val="clear" w:color="000000" w:fill="FFFFFF"/>
    </w:rPr>
  </w:style>
  <w:style w:type="paragraph" w:customStyle="1" w:styleId="50">
    <w:name w:val="개요 5"/>
    <w:pPr>
      <w:tabs>
        <w:tab w:val="num" w:pos="720"/>
      </w:tabs>
      <w:autoSpaceDE w:val="0"/>
      <w:autoSpaceDN w:val="0"/>
      <w:ind w:left="1000"/>
      <w:textAlignment w:val="baseline"/>
    </w:pPr>
    <w:rPr>
      <w:rFonts w:ascii="함초롬바탕" w:eastAsia="함초롬바탕" w:hAnsi="함초롬바탕"/>
      <w:color w:val="000000"/>
      <w:shd w:val="clear" w:color="000000" w:fill="FFFFFF"/>
    </w:rPr>
  </w:style>
  <w:style w:type="paragraph" w:customStyle="1" w:styleId="40">
    <w:name w:val="개요 4"/>
    <w:pPr>
      <w:tabs>
        <w:tab w:val="num" w:pos="720"/>
      </w:tabs>
      <w:autoSpaceDE w:val="0"/>
      <w:autoSpaceDN w:val="0"/>
      <w:ind w:left="800"/>
      <w:textAlignment w:val="baseline"/>
    </w:pPr>
    <w:rPr>
      <w:rFonts w:ascii="함초롬바탕" w:eastAsia="함초롬바탕" w:hAnsi="함초롬바탕"/>
      <w:color w:val="000000"/>
      <w:shd w:val="clear" w:color="000000" w:fill="FFFFFF"/>
    </w:rPr>
  </w:style>
  <w:style w:type="paragraph" w:customStyle="1" w:styleId="a5">
    <w:name w:val="메모"/>
    <w:pPr>
      <w:autoSpaceDE w:val="0"/>
      <w:autoSpaceDN w:val="0"/>
      <w:textAlignment w:val="baseline"/>
    </w:pPr>
    <w:rPr>
      <w:rFonts w:ascii="함초롬돋움" w:eastAsia="함초롬돋움" w:hAnsi="함초롬돋움"/>
      <w:color w:val="000000"/>
      <w:spacing w:val="-4"/>
      <w:sz w:val="18"/>
      <w:szCs w:val="18"/>
      <w:shd w:val="clear" w:color="000000" w:fill="FFFFFF"/>
    </w:rPr>
  </w:style>
  <w:style w:type="paragraph" w:customStyle="1" w:styleId="MS">
    <w:name w:val="MS바탕글"/>
    <w:pPr>
      <w:autoSpaceDE w:val="0"/>
      <w:autoSpaceDN w:val="0"/>
      <w:textAlignment w:val="baseline"/>
    </w:pPr>
    <w:rPr>
      <w:color w:val="000000"/>
    </w:rPr>
  </w:style>
  <w:style w:type="paragraph" w:customStyle="1" w:styleId="a6">
    <w:name w:val="바탕글"/>
    <w:pPr>
      <w:autoSpaceDE w:val="0"/>
      <w:autoSpaceDN w:val="0"/>
      <w:textAlignment w:val="baseline"/>
    </w:pPr>
    <w:rPr>
      <w:rFonts w:ascii="함초롬바탕" w:eastAsia="함초롬바탕" w:hAnsi="함초롬바탕"/>
      <w:color w:val="000000"/>
      <w:shd w:val="clear" w:color="000000" w:fill="FFFFFF"/>
    </w:rPr>
  </w:style>
  <w:style w:type="paragraph" w:customStyle="1" w:styleId="70">
    <w:name w:val="개요 7"/>
    <w:pPr>
      <w:tabs>
        <w:tab w:val="num" w:pos="720"/>
      </w:tabs>
      <w:autoSpaceDE w:val="0"/>
      <w:autoSpaceDN w:val="0"/>
      <w:ind w:left="1400"/>
      <w:textAlignment w:val="baseline"/>
    </w:pPr>
    <w:rPr>
      <w:rFonts w:ascii="함초롬바탕" w:eastAsia="함초롬바탕" w:hAnsi="함초롬바탕"/>
      <w:color w:val="000000"/>
      <w:shd w:val="clear" w:color="000000" w:fill="FFFFFF"/>
    </w:rPr>
  </w:style>
  <w:style w:type="paragraph" w:customStyle="1" w:styleId="a7">
    <w:name w:val="각주"/>
    <w:pPr>
      <w:autoSpaceDE w:val="0"/>
      <w:autoSpaceDN w:val="0"/>
      <w:ind w:left="262" w:hanging="262"/>
      <w:textAlignment w:val="baseline"/>
    </w:pPr>
    <w:rPr>
      <w:rFonts w:ascii="함초롬바탕" w:eastAsia="함초롬바탕" w:hAnsi="함초롬바탕"/>
      <w:color w:val="000000"/>
      <w:sz w:val="18"/>
      <w:szCs w:val="18"/>
      <w:shd w:val="clear" w:color="000000" w:fill="FFFFFF"/>
    </w:rPr>
  </w:style>
  <w:style w:type="paragraph" w:customStyle="1" w:styleId="30">
    <w:name w:val="개요 3"/>
    <w:pPr>
      <w:tabs>
        <w:tab w:val="num" w:pos="720"/>
      </w:tabs>
      <w:autoSpaceDE w:val="0"/>
      <w:autoSpaceDN w:val="0"/>
      <w:ind w:left="600"/>
      <w:textAlignment w:val="baseline"/>
    </w:pPr>
    <w:rPr>
      <w:rFonts w:ascii="함초롬바탕" w:eastAsia="함초롬바탕" w:hAnsi="함초롬바탕"/>
      <w:color w:val="000000"/>
      <w:shd w:val="clear" w:color="000000" w:fill="FFFFFF"/>
    </w:rPr>
  </w:style>
  <w:style w:type="paragraph" w:customStyle="1" w:styleId="10">
    <w:name w:val="개요 1"/>
    <w:pPr>
      <w:tabs>
        <w:tab w:val="num" w:pos="720"/>
      </w:tabs>
      <w:autoSpaceDE w:val="0"/>
      <w:autoSpaceDN w:val="0"/>
      <w:ind w:left="200"/>
      <w:textAlignment w:val="baseline"/>
    </w:pPr>
    <w:rPr>
      <w:rFonts w:ascii="함초롬바탕" w:eastAsia="함초롬바탕" w:hAnsi="함초롬바탕"/>
      <w:color w:val="000000"/>
      <w:shd w:val="clear" w:color="000000" w:fill="FFFFFF"/>
    </w:rPr>
  </w:style>
  <w:style w:type="paragraph" w:customStyle="1" w:styleId="20">
    <w:name w:val="개요 2"/>
    <w:pPr>
      <w:tabs>
        <w:tab w:val="num" w:pos="720"/>
      </w:tabs>
      <w:autoSpaceDE w:val="0"/>
      <w:autoSpaceDN w:val="0"/>
      <w:ind w:left="400"/>
      <w:textAlignment w:val="baseline"/>
    </w:pPr>
    <w:rPr>
      <w:rFonts w:ascii="함초롬바탕" w:eastAsia="함초롬바탕" w:hAnsi="함초롬바탕"/>
      <w:color w:val="000000"/>
      <w:shd w:val="clear" w:color="000000" w:fill="FFFFFF"/>
    </w:rPr>
  </w:style>
  <w:style w:type="paragraph" w:customStyle="1" w:styleId="a8">
    <w:name w:val="미주"/>
    <w:pPr>
      <w:autoSpaceDE w:val="0"/>
      <w:autoSpaceDN w:val="0"/>
      <w:ind w:left="262" w:hanging="262"/>
      <w:textAlignment w:val="baseline"/>
    </w:pPr>
    <w:rPr>
      <w:rFonts w:ascii="함초롬바탕" w:eastAsia="함초롬바탕" w:hAnsi="함초롬바탕"/>
      <w:color w:val="000000"/>
      <w:sz w:val="18"/>
      <w:szCs w:val="18"/>
      <w:shd w:val="clear" w:color="000000" w:fill="FFFFFF"/>
    </w:rPr>
  </w:style>
  <w:style w:type="character" w:customStyle="1" w:styleId="Char">
    <w:name w:val="머리글 Char"/>
    <w:basedOn w:val="a0"/>
  </w:style>
  <w:style w:type="paragraph" w:styleId="a9">
    <w:name w:val="header"/>
    <w:basedOn w:val="a"/>
    <w:unhideWhenUsed/>
    <w:pPr>
      <w:tabs>
        <w:tab w:val="center" w:pos="4513"/>
        <w:tab w:val="right" w:pos="9026"/>
      </w:tabs>
      <w:autoSpaceDE/>
      <w:autoSpaceDN/>
    </w:pPr>
  </w:style>
  <w:style w:type="character" w:styleId="aa">
    <w:name w:val="Book Title"/>
    <w:qFormat/>
    <w:rPr>
      <w:b/>
      <w:i/>
      <w:w w:val="100"/>
      <w:sz w:val="20"/>
      <w:szCs w:val="20"/>
      <w:shd w:val="clear" w:color="auto" w:fill="auto"/>
    </w:rPr>
  </w:style>
  <w:style w:type="paragraph" w:styleId="11">
    <w:name w:val="toc 1"/>
    <w:unhideWhenUsed/>
    <w:qFormat/>
  </w:style>
  <w:style w:type="character" w:styleId="ab">
    <w:name w:val="Intense Emphasis"/>
    <w:qFormat/>
    <w:rPr>
      <w:i/>
      <w:color w:val="5B9BD5"/>
      <w:w w:val="100"/>
      <w:sz w:val="20"/>
      <w:szCs w:val="20"/>
      <w:shd w:val="clear" w:color="auto" w:fill="auto"/>
    </w:rPr>
  </w:style>
  <w:style w:type="paragraph" w:styleId="31">
    <w:name w:val="toc 3"/>
    <w:unhideWhenUsed/>
    <w:qFormat/>
    <w:pPr>
      <w:ind w:left="850"/>
    </w:pPr>
  </w:style>
  <w:style w:type="paragraph" w:styleId="ac">
    <w:name w:val="No Spacing"/>
    <w:qFormat/>
  </w:style>
  <w:style w:type="paragraph" w:styleId="ad">
    <w:name w:val="Quote"/>
    <w:qFormat/>
    <w:pPr>
      <w:ind w:left="864" w:right="864"/>
      <w:jc w:val="center"/>
    </w:pPr>
    <w:rPr>
      <w:i/>
      <w:color w:val="404040"/>
    </w:rPr>
  </w:style>
  <w:style w:type="character" w:styleId="ae">
    <w:name w:val="Strong"/>
    <w:qFormat/>
    <w:rPr>
      <w:b/>
      <w:w w:val="100"/>
      <w:sz w:val="20"/>
      <w:szCs w:val="20"/>
      <w:shd w:val="clear" w:color="auto" w:fill="auto"/>
    </w:rPr>
  </w:style>
  <w:style w:type="paragraph" w:styleId="21">
    <w:name w:val="toc 2"/>
    <w:unhideWhenUsed/>
    <w:qFormat/>
    <w:pPr>
      <w:ind w:left="425"/>
    </w:pPr>
  </w:style>
  <w:style w:type="paragraph" w:styleId="41">
    <w:name w:val="toc 4"/>
    <w:unhideWhenUsed/>
    <w:qFormat/>
    <w:pPr>
      <w:ind w:left="1275"/>
    </w:pPr>
  </w:style>
  <w:style w:type="paragraph" w:styleId="51">
    <w:name w:val="toc 5"/>
    <w:unhideWhenUsed/>
    <w:qFormat/>
    <w:pPr>
      <w:ind w:left="1700"/>
    </w:pPr>
  </w:style>
  <w:style w:type="character" w:styleId="af">
    <w:name w:val="Emphasis"/>
    <w:qFormat/>
    <w:rPr>
      <w:i/>
      <w:w w:val="100"/>
      <w:sz w:val="20"/>
      <w:szCs w:val="20"/>
      <w:shd w:val="clear" w:color="auto" w:fill="auto"/>
    </w:rPr>
  </w:style>
  <w:style w:type="paragraph" w:styleId="TOC">
    <w:name w:val="TOC Heading"/>
    <w:unhideWhenUsed/>
    <w:qFormat/>
    <w:rPr>
      <w:color w:val="2E74B5"/>
      <w:sz w:val="32"/>
      <w:szCs w:val="32"/>
    </w:rPr>
  </w:style>
  <w:style w:type="paragraph" w:styleId="71">
    <w:name w:val="toc 7"/>
    <w:unhideWhenUsed/>
    <w:qFormat/>
    <w:pPr>
      <w:ind w:left="2550"/>
    </w:pPr>
  </w:style>
  <w:style w:type="paragraph" w:styleId="af0">
    <w:name w:val="List Paragraph"/>
    <w:basedOn w:val="a"/>
    <w:qFormat/>
    <w:pPr>
      <w:autoSpaceDE/>
      <w:autoSpaceDN/>
      <w:ind w:left="800"/>
    </w:pPr>
  </w:style>
  <w:style w:type="paragraph" w:styleId="61">
    <w:name w:val="toc 6"/>
    <w:unhideWhenUsed/>
    <w:qFormat/>
    <w:pPr>
      <w:ind w:left="2125"/>
    </w:pPr>
  </w:style>
  <w:style w:type="paragraph" w:styleId="af1">
    <w:name w:val="Title"/>
    <w:qFormat/>
    <w:pPr>
      <w:jc w:val="center"/>
    </w:pPr>
    <w:rPr>
      <w:b/>
      <w:sz w:val="32"/>
      <w:szCs w:val="32"/>
    </w:rPr>
  </w:style>
  <w:style w:type="character" w:styleId="af2">
    <w:name w:val="Subtle Emphasis"/>
    <w:qFormat/>
    <w:rPr>
      <w:i/>
      <w:color w:val="404040"/>
      <w:w w:val="100"/>
      <w:sz w:val="20"/>
      <w:szCs w:val="20"/>
      <w:shd w:val="clear" w:color="auto" w:fill="auto"/>
    </w:rPr>
  </w:style>
  <w:style w:type="character" w:styleId="af3">
    <w:name w:val="Subtle Reference"/>
    <w:qFormat/>
    <w:rPr>
      <w:smallCaps/>
      <w:color w:val="5A5A5A"/>
      <w:w w:val="100"/>
      <w:sz w:val="20"/>
      <w:szCs w:val="20"/>
      <w:shd w:val="clear" w:color="auto" w:fill="auto"/>
    </w:rPr>
  </w:style>
  <w:style w:type="paragraph" w:styleId="af4">
    <w:name w:val="Intense Quote"/>
    <w:qFormat/>
    <w:pPr>
      <w:pBdr>
        <w:top w:val="single" w:sz="1" w:space="10" w:color="5B9BD5"/>
        <w:bottom w:val="single" w:sz="1" w:space="10" w:color="5B9BD5"/>
      </w:pBdr>
      <w:ind w:left="950" w:right="950"/>
      <w:jc w:val="center"/>
    </w:pPr>
    <w:rPr>
      <w:i/>
      <w:color w:val="5B9BD5"/>
    </w:rPr>
  </w:style>
  <w:style w:type="paragraph" w:styleId="af5">
    <w:name w:val="Subtitle"/>
    <w:qFormat/>
    <w:pPr>
      <w:jc w:val="center"/>
    </w:pPr>
    <w:rPr>
      <w:sz w:val="24"/>
      <w:szCs w:val="24"/>
    </w:rPr>
  </w:style>
  <w:style w:type="character" w:styleId="af6">
    <w:name w:val="Intense Reference"/>
    <w:qFormat/>
    <w:rPr>
      <w:b/>
      <w:smallCaps/>
      <w:color w:val="5B9BD5"/>
      <w:w w:val="100"/>
      <w:sz w:val="20"/>
      <w:szCs w:val="20"/>
      <w:shd w:val="clear" w:color="auto" w:fill="auto"/>
    </w:rPr>
  </w:style>
  <w:style w:type="paragraph" w:styleId="80">
    <w:name w:val="toc 8"/>
    <w:unhideWhenUsed/>
    <w:qFormat/>
    <w:pPr>
      <w:ind w:left="2975"/>
    </w:pPr>
  </w:style>
  <w:style w:type="paragraph" w:styleId="90">
    <w:name w:val="toc 9"/>
    <w:unhideWhenUsed/>
    <w:qFormat/>
    <w:pPr>
      <w:ind w:left="3400"/>
    </w:pPr>
  </w:style>
  <w:style w:type="paragraph" w:styleId="af7">
    <w:name w:val="Body Text"/>
    <w:pPr>
      <w:autoSpaceDE w:val="0"/>
      <w:autoSpaceDN w:val="0"/>
      <w:ind w:left="300"/>
      <w:textAlignment w:val="baseline"/>
    </w:pPr>
    <w:rPr>
      <w:rFonts w:ascii="함초롬바탕" w:eastAsia="함초롬바탕" w:hAnsi="함초롬바탕"/>
      <w:color w:val="000000"/>
      <w:shd w:val="clear" w:color="000000" w:fill="FFFFFF"/>
    </w:rPr>
  </w:style>
  <w:style w:type="paragraph" w:styleId="af8">
    <w:name w:val="footer"/>
    <w:basedOn w:val="a"/>
    <w:unhideWhenUsed/>
    <w:pPr>
      <w:tabs>
        <w:tab w:val="center" w:pos="4513"/>
        <w:tab w:val="right" w:pos="9026"/>
      </w:tabs>
      <w:autoSpaceDE/>
      <w:autoSpaceDN/>
    </w:pPr>
  </w:style>
  <w:style w:type="character" w:customStyle="1" w:styleId="Char0">
    <w:name w:val="바닥글 Char"/>
    <w:basedOn w:val="a0"/>
  </w:style>
  <w:style w:type="character" w:styleId="af9">
    <w:name w:val="Hyperlink"/>
    <w:basedOn w:val="a0"/>
    <w:unhideWhenUsed/>
    <w:rPr>
      <w:color w:val="0563C1"/>
      <w:w w:val="100"/>
      <w:u w:val="singl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paragraph" w:styleId="1">
    <w:name w:val="heading 1"/>
    <w:qFormat/>
    <w:pPr>
      <w:outlineLvl w:val="0"/>
    </w:pPr>
    <w:rPr>
      <w:sz w:val="28"/>
      <w:szCs w:val="28"/>
    </w:rPr>
  </w:style>
  <w:style w:type="paragraph" w:styleId="2">
    <w:name w:val="heading 2"/>
    <w:qFormat/>
    <w:pPr>
      <w:outlineLvl w:val="1"/>
    </w:pPr>
  </w:style>
  <w:style w:type="paragraph" w:styleId="3">
    <w:name w:val="heading 3"/>
    <w:qFormat/>
    <w:pPr>
      <w:ind w:left="1000" w:hanging="400"/>
      <w:outlineLvl w:val="2"/>
    </w:pPr>
  </w:style>
  <w:style w:type="paragraph" w:styleId="4">
    <w:name w:val="heading 4"/>
    <w:qFormat/>
    <w:pPr>
      <w:ind w:left="1200" w:hanging="400"/>
      <w:outlineLvl w:val="3"/>
    </w:pPr>
    <w:rPr>
      <w:b/>
    </w:rPr>
  </w:style>
  <w:style w:type="paragraph" w:styleId="5">
    <w:name w:val="heading 5"/>
    <w:qFormat/>
    <w:pPr>
      <w:ind w:left="1400" w:hanging="400"/>
      <w:outlineLvl w:val="4"/>
    </w:pPr>
  </w:style>
  <w:style w:type="paragraph" w:styleId="6">
    <w:name w:val="heading 6"/>
    <w:qFormat/>
    <w:pPr>
      <w:ind w:left="1600" w:hanging="400"/>
      <w:outlineLvl w:val="5"/>
    </w:pPr>
    <w:rPr>
      <w:b/>
    </w:rPr>
  </w:style>
  <w:style w:type="paragraph" w:styleId="7">
    <w:name w:val="heading 7"/>
    <w:qFormat/>
    <w:pPr>
      <w:ind w:left="1800" w:hanging="400"/>
      <w:outlineLvl w:val="6"/>
    </w:pPr>
  </w:style>
  <w:style w:type="paragraph" w:styleId="8">
    <w:name w:val="heading 8"/>
    <w:qFormat/>
    <w:pPr>
      <w:ind w:left="2000" w:hanging="400"/>
      <w:outlineLvl w:val="7"/>
    </w:pPr>
  </w:style>
  <w:style w:type="paragraph" w:styleId="9">
    <w:name w:val="heading 9"/>
    <w:qFormat/>
    <w:pPr>
      <w:ind w:left="2200" w:hanging="4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머리말"/>
    <w:pPr>
      <w:autoSpaceDE w:val="0"/>
      <w:autoSpaceDN w:val="0"/>
      <w:textAlignment w:val="baseline"/>
    </w:pPr>
    <w:rPr>
      <w:rFonts w:ascii="함초롬돋움" w:eastAsia="함초롬돋움" w:hAnsi="함초롬돋움"/>
      <w:color w:val="000000"/>
      <w:sz w:val="18"/>
      <w:szCs w:val="18"/>
      <w:shd w:val="clear" w:color="000000" w:fill="FFFFFF"/>
    </w:rPr>
  </w:style>
  <w:style w:type="paragraph" w:customStyle="1" w:styleId="a4">
    <w:name w:val="쪽 번호"/>
    <w:pPr>
      <w:autoSpaceDE w:val="0"/>
      <w:autoSpaceDN w:val="0"/>
      <w:textAlignment w:val="baseline"/>
    </w:pPr>
    <w:rPr>
      <w:rFonts w:ascii="함초롬돋움" w:eastAsia="함초롬돋움" w:hAnsi="함초롬돋움"/>
      <w:color w:val="000000"/>
      <w:shd w:val="clear" w:color="000000" w:fill="FFFFFF"/>
    </w:rPr>
  </w:style>
  <w:style w:type="paragraph" w:customStyle="1" w:styleId="60">
    <w:name w:val="개요 6"/>
    <w:pPr>
      <w:tabs>
        <w:tab w:val="num" w:pos="720"/>
      </w:tabs>
      <w:autoSpaceDE w:val="0"/>
      <w:autoSpaceDN w:val="0"/>
      <w:ind w:left="1200"/>
      <w:textAlignment w:val="baseline"/>
    </w:pPr>
    <w:rPr>
      <w:rFonts w:ascii="함초롬바탕" w:eastAsia="함초롬바탕" w:hAnsi="함초롬바탕"/>
      <w:color w:val="000000"/>
      <w:shd w:val="clear" w:color="000000" w:fill="FFFFFF"/>
    </w:rPr>
  </w:style>
  <w:style w:type="paragraph" w:customStyle="1" w:styleId="50">
    <w:name w:val="개요 5"/>
    <w:pPr>
      <w:tabs>
        <w:tab w:val="num" w:pos="720"/>
      </w:tabs>
      <w:autoSpaceDE w:val="0"/>
      <w:autoSpaceDN w:val="0"/>
      <w:ind w:left="1000"/>
      <w:textAlignment w:val="baseline"/>
    </w:pPr>
    <w:rPr>
      <w:rFonts w:ascii="함초롬바탕" w:eastAsia="함초롬바탕" w:hAnsi="함초롬바탕"/>
      <w:color w:val="000000"/>
      <w:shd w:val="clear" w:color="000000" w:fill="FFFFFF"/>
    </w:rPr>
  </w:style>
  <w:style w:type="paragraph" w:customStyle="1" w:styleId="40">
    <w:name w:val="개요 4"/>
    <w:pPr>
      <w:tabs>
        <w:tab w:val="num" w:pos="720"/>
      </w:tabs>
      <w:autoSpaceDE w:val="0"/>
      <w:autoSpaceDN w:val="0"/>
      <w:ind w:left="800"/>
      <w:textAlignment w:val="baseline"/>
    </w:pPr>
    <w:rPr>
      <w:rFonts w:ascii="함초롬바탕" w:eastAsia="함초롬바탕" w:hAnsi="함초롬바탕"/>
      <w:color w:val="000000"/>
      <w:shd w:val="clear" w:color="000000" w:fill="FFFFFF"/>
    </w:rPr>
  </w:style>
  <w:style w:type="paragraph" w:customStyle="1" w:styleId="a5">
    <w:name w:val="메모"/>
    <w:pPr>
      <w:autoSpaceDE w:val="0"/>
      <w:autoSpaceDN w:val="0"/>
      <w:textAlignment w:val="baseline"/>
    </w:pPr>
    <w:rPr>
      <w:rFonts w:ascii="함초롬돋움" w:eastAsia="함초롬돋움" w:hAnsi="함초롬돋움"/>
      <w:color w:val="000000"/>
      <w:spacing w:val="-4"/>
      <w:sz w:val="18"/>
      <w:szCs w:val="18"/>
      <w:shd w:val="clear" w:color="000000" w:fill="FFFFFF"/>
    </w:rPr>
  </w:style>
  <w:style w:type="paragraph" w:customStyle="1" w:styleId="MS">
    <w:name w:val="MS바탕글"/>
    <w:pPr>
      <w:autoSpaceDE w:val="0"/>
      <w:autoSpaceDN w:val="0"/>
      <w:textAlignment w:val="baseline"/>
    </w:pPr>
    <w:rPr>
      <w:color w:val="000000"/>
    </w:rPr>
  </w:style>
  <w:style w:type="paragraph" w:customStyle="1" w:styleId="a6">
    <w:name w:val="바탕글"/>
    <w:pPr>
      <w:autoSpaceDE w:val="0"/>
      <w:autoSpaceDN w:val="0"/>
      <w:textAlignment w:val="baseline"/>
    </w:pPr>
    <w:rPr>
      <w:rFonts w:ascii="함초롬바탕" w:eastAsia="함초롬바탕" w:hAnsi="함초롬바탕"/>
      <w:color w:val="000000"/>
      <w:shd w:val="clear" w:color="000000" w:fill="FFFFFF"/>
    </w:rPr>
  </w:style>
  <w:style w:type="paragraph" w:customStyle="1" w:styleId="70">
    <w:name w:val="개요 7"/>
    <w:pPr>
      <w:tabs>
        <w:tab w:val="num" w:pos="720"/>
      </w:tabs>
      <w:autoSpaceDE w:val="0"/>
      <w:autoSpaceDN w:val="0"/>
      <w:ind w:left="1400"/>
      <w:textAlignment w:val="baseline"/>
    </w:pPr>
    <w:rPr>
      <w:rFonts w:ascii="함초롬바탕" w:eastAsia="함초롬바탕" w:hAnsi="함초롬바탕"/>
      <w:color w:val="000000"/>
      <w:shd w:val="clear" w:color="000000" w:fill="FFFFFF"/>
    </w:rPr>
  </w:style>
  <w:style w:type="paragraph" w:customStyle="1" w:styleId="a7">
    <w:name w:val="각주"/>
    <w:pPr>
      <w:autoSpaceDE w:val="0"/>
      <w:autoSpaceDN w:val="0"/>
      <w:ind w:left="262" w:hanging="262"/>
      <w:textAlignment w:val="baseline"/>
    </w:pPr>
    <w:rPr>
      <w:rFonts w:ascii="함초롬바탕" w:eastAsia="함초롬바탕" w:hAnsi="함초롬바탕"/>
      <w:color w:val="000000"/>
      <w:sz w:val="18"/>
      <w:szCs w:val="18"/>
      <w:shd w:val="clear" w:color="000000" w:fill="FFFFFF"/>
    </w:rPr>
  </w:style>
  <w:style w:type="paragraph" w:customStyle="1" w:styleId="30">
    <w:name w:val="개요 3"/>
    <w:pPr>
      <w:tabs>
        <w:tab w:val="num" w:pos="720"/>
      </w:tabs>
      <w:autoSpaceDE w:val="0"/>
      <w:autoSpaceDN w:val="0"/>
      <w:ind w:left="600"/>
      <w:textAlignment w:val="baseline"/>
    </w:pPr>
    <w:rPr>
      <w:rFonts w:ascii="함초롬바탕" w:eastAsia="함초롬바탕" w:hAnsi="함초롬바탕"/>
      <w:color w:val="000000"/>
      <w:shd w:val="clear" w:color="000000" w:fill="FFFFFF"/>
    </w:rPr>
  </w:style>
  <w:style w:type="paragraph" w:customStyle="1" w:styleId="10">
    <w:name w:val="개요 1"/>
    <w:pPr>
      <w:tabs>
        <w:tab w:val="num" w:pos="720"/>
      </w:tabs>
      <w:autoSpaceDE w:val="0"/>
      <w:autoSpaceDN w:val="0"/>
      <w:ind w:left="200"/>
      <w:textAlignment w:val="baseline"/>
    </w:pPr>
    <w:rPr>
      <w:rFonts w:ascii="함초롬바탕" w:eastAsia="함초롬바탕" w:hAnsi="함초롬바탕"/>
      <w:color w:val="000000"/>
      <w:shd w:val="clear" w:color="000000" w:fill="FFFFFF"/>
    </w:rPr>
  </w:style>
  <w:style w:type="paragraph" w:customStyle="1" w:styleId="20">
    <w:name w:val="개요 2"/>
    <w:pPr>
      <w:tabs>
        <w:tab w:val="num" w:pos="720"/>
      </w:tabs>
      <w:autoSpaceDE w:val="0"/>
      <w:autoSpaceDN w:val="0"/>
      <w:ind w:left="400"/>
      <w:textAlignment w:val="baseline"/>
    </w:pPr>
    <w:rPr>
      <w:rFonts w:ascii="함초롬바탕" w:eastAsia="함초롬바탕" w:hAnsi="함초롬바탕"/>
      <w:color w:val="000000"/>
      <w:shd w:val="clear" w:color="000000" w:fill="FFFFFF"/>
    </w:rPr>
  </w:style>
  <w:style w:type="paragraph" w:customStyle="1" w:styleId="a8">
    <w:name w:val="미주"/>
    <w:pPr>
      <w:autoSpaceDE w:val="0"/>
      <w:autoSpaceDN w:val="0"/>
      <w:ind w:left="262" w:hanging="262"/>
      <w:textAlignment w:val="baseline"/>
    </w:pPr>
    <w:rPr>
      <w:rFonts w:ascii="함초롬바탕" w:eastAsia="함초롬바탕" w:hAnsi="함초롬바탕"/>
      <w:color w:val="000000"/>
      <w:sz w:val="18"/>
      <w:szCs w:val="18"/>
      <w:shd w:val="clear" w:color="000000" w:fill="FFFFFF"/>
    </w:rPr>
  </w:style>
  <w:style w:type="character" w:customStyle="1" w:styleId="Char">
    <w:name w:val="머리글 Char"/>
    <w:basedOn w:val="a0"/>
  </w:style>
  <w:style w:type="paragraph" w:styleId="a9">
    <w:name w:val="header"/>
    <w:basedOn w:val="a"/>
    <w:unhideWhenUsed/>
    <w:pPr>
      <w:tabs>
        <w:tab w:val="center" w:pos="4513"/>
        <w:tab w:val="right" w:pos="9026"/>
      </w:tabs>
      <w:autoSpaceDE/>
      <w:autoSpaceDN/>
    </w:pPr>
  </w:style>
  <w:style w:type="character" w:styleId="aa">
    <w:name w:val="Book Title"/>
    <w:qFormat/>
    <w:rPr>
      <w:b/>
      <w:i/>
      <w:w w:val="100"/>
      <w:sz w:val="20"/>
      <w:szCs w:val="20"/>
      <w:shd w:val="clear" w:color="auto" w:fill="auto"/>
    </w:rPr>
  </w:style>
  <w:style w:type="paragraph" w:styleId="11">
    <w:name w:val="toc 1"/>
    <w:unhideWhenUsed/>
    <w:qFormat/>
  </w:style>
  <w:style w:type="character" w:styleId="ab">
    <w:name w:val="Intense Emphasis"/>
    <w:qFormat/>
    <w:rPr>
      <w:i/>
      <w:color w:val="5B9BD5"/>
      <w:w w:val="100"/>
      <w:sz w:val="20"/>
      <w:szCs w:val="20"/>
      <w:shd w:val="clear" w:color="auto" w:fill="auto"/>
    </w:rPr>
  </w:style>
  <w:style w:type="paragraph" w:styleId="31">
    <w:name w:val="toc 3"/>
    <w:unhideWhenUsed/>
    <w:qFormat/>
    <w:pPr>
      <w:ind w:left="850"/>
    </w:pPr>
  </w:style>
  <w:style w:type="paragraph" w:styleId="ac">
    <w:name w:val="No Spacing"/>
    <w:qFormat/>
  </w:style>
  <w:style w:type="paragraph" w:styleId="ad">
    <w:name w:val="Quote"/>
    <w:qFormat/>
    <w:pPr>
      <w:ind w:left="864" w:right="864"/>
      <w:jc w:val="center"/>
    </w:pPr>
    <w:rPr>
      <w:i/>
      <w:color w:val="404040"/>
    </w:rPr>
  </w:style>
  <w:style w:type="character" w:styleId="ae">
    <w:name w:val="Strong"/>
    <w:qFormat/>
    <w:rPr>
      <w:b/>
      <w:w w:val="100"/>
      <w:sz w:val="20"/>
      <w:szCs w:val="20"/>
      <w:shd w:val="clear" w:color="auto" w:fill="auto"/>
    </w:rPr>
  </w:style>
  <w:style w:type="paragraph" w:styleId="21">
    <w:name w:val="toc 2"/>
    <w:unhideWhenUsed/>
    <w:qFormat/>
    <w:pPr>
      <w:ind w:left="425"/>
    </w:pPr>
  </w:style>
  <w:style w:type="paragraph" w:styleId="41">
    <w:name w:val="toc 4"/>
    <w:unhideWhenUsed/>
    <w:qFormat/>
    <w:pPr>
      <w:ind w:left="1275"/>
    </w:pPr>
  </w:style>
  <w:style w:type="paragraph" w:styleId="51">
    <w:name w:val="toc 5"/>
    <w:unhideWhenUsed/>
    <w:qFormat/>
    <w:pPr>
      <w:ind w:left="1700"/>
    </w:pPr>
  </w:style>
  <w:style w:type="character" w:styleId="af">
    <w:name w:val="Emphasis"/>
    <w:qFormat/>
    <w:rPr>
      <w:i/>
      <w:w w:val="100"/>
      <w:sz w:val="20"/>
      <w:szCs w:val="20"/>
      <w:shd w:val="clear" w:color="auto" w:fill="auto"/>
    </w:rPr>
  </w:style>
  <w:style w:type="paragraph" w:styleId="TOC">
    <w:name w:val="TOC Heading"/>
    <w:unhideWhenUsed/>
    <w:qFormat/>
    <w:rPr>
      <w:color w:val="2E74B5"/>
      <w:sz w:val="32"/>
      <w:szCs w:val="32"/>
    </w:rPr>
  </w:style>
  <w:style w:type="paragraph" w:styleId="71">
    <w:name w:val="toc 7"/>
    <w:unhideWhenUsed/>
    <w:qFormat/>
    <w:pPr>
      <w:ind w:left="2550"/>
    </w:pPr>
  </w:style>
  <w:style w:type="paragraph" w:styleId="af0">
    <w:name w:val="List Paragraph"/>
    <w:basedOn w:val="a"/>
    <w:qFormat/>
    <w:pPr>
      <w:autoSpaceDE/>
      <w:autoSpaceDN/>
      <w:ind w:left="800"/>
    </w:pPr>
  </w:style>
  <w:style w:type="paragraph" w:styleId="61">
    <w:name w:val="toc 6"/>
    <w:unhideWhenUsed/>
    <w:qFormat/>
    <w:pPr>
      <w:ind w:left="2125"/>
    </w:pPr>
  </w:style>
  <w:style w:type="paragraph" w:styleId="af1">
    <w:name w:val="Title"/>
    <w:qFormat/>
    <w:pPr>
      <w:jc w:val="center"/>
    </w:pPr>
    <w:rPr>
      <w:b/>
      <w:sz w:val="32"/>
      <w:szCs w:val="32"/>
    </w:rPr>
  </w:style>
  <w:style w:type="character" w:styleId="af2">
    <w:name w:val="Subtle Emphasis"/>
    <w:qFormat/>
    <w:rPr>
      <w:i/>
      <w:color w:val="404040"/>
      <w:w w:val="100"/>
      <w:sz w:val="20"/>
      <w:szCs w:val="20"/>
      <w:shd w:val="clear" w:color="auto" w:fill="auto"/>
    </w:rPr>
  </w:style>
  <w:style w:type="character" w:styleId="af3">
    <w:name w:val="Subtle Reference"/>
    <w:qFormat/>
    <w:rPr>
      <w:smallCaps/>
      <w:color w:val="5A5A5A"/>
      <w:w w:val="100"/>
      <w:sz w:val="20"/>
      <w:szCs w:val="20"/>
      <w:shd w:val="clear" w:color="auto" w:fill="auto"/>
    </w:rPr>
  </w:style>
  <w:style w:type="paragraph" w:styleId="af4">
    <w:name w:val="Intense Quote"/>
    <w:qFormat/>
    <w:pPr>
      <w:pBdr>
        <w:top w:val="single" w:sz="1" w:space="10" w:color="5B9BD5"/>
        <w:bottom w:val="single" w:sz="1" w:space="10" w:color="5B9BD5"/>
      </w:pBdr>
      <w:ind w:left="950" w:right="950"/>
      <w:jc w:val="center"/>
    </w:pPr>
    <w:rPr>
      <w:i/>
      <w:color w:val="5B9BD5"/>
    </w:rPr>
  </w:style>
  <w:style w:type="paragraph" w:styleId="af5">
    <w:name w:val="Subtitle"/>
    <w:qFormat/>
    <w:pPr>
      <w:jc w:val="center"/>
    </w:pPr>
    <w:rPr>
      <w:sz w:val="24"/>
      <w:szCs w:val="24"/>
    </w:rPr>
  </w:style>
  <w:style w:type="character" w:styleId="af6">
    <w:name w:val="Intense Reference"/>
    <w:qFormat/>
    <w:rPr>
      <w:b/>
      <w:smallCaps/>
      <w:color w:val="5B9BD5"/>
      <w:w w:val="100"/>
      <w:sz w:val="20"/>
      <w:szCs w:val="20"/>
      <w:shd w:val="clear" w:color="auto" w:fill="auto"/>
    </w:rPr>
  </w:style>
  <w:style w:type="paragraph" w:styleId="80">
    <w:name w:val="toc 8"/>
    <w:unhideWhenUsed/>
    <w:qFormat/>
    <w:pPr>
      <w:ind w:left="2975"/>
    </w:pPr>
  </w:style>
  <w:style w:type="paragraph" w:styleId="90">
    <w:name w:val="toc 9"/>
    <w:unhideWhenUsed/>
    <w:qFormat/>
    <w:pPr>
      <w:ind w:left="3400"/>
    </w:pPr>
  </w:style>
  <w:style w:type="paragraph" w:styleId="af7">
    <w:name w:val="Body Text"/>
    <w:pPr>
      <w:autoSpaceDE w:val="0"/>
      <w:autoSpaceDN w:val="0"/>
      <w:ind w:left="300"/>
      <w:textAlignment w:val="baseline"/>
    </w:pPr>
    <w:rPr>
      <w:rFonts w:ascii="함초롬바탕" w:eastAsia="함초롬바탕" w:hAnsi="함초롬바탕"/>
      <w:color w:val="000000"/>
      <w:shd w:val="clear" w:color="000000" w:fill="FFFFFF"/>
    </w:rPr>
  </w:style>
  <w:style w:type="paragraph" w:styleId="af8">
    <w:name w:val="footer"/>
    <w:basedOn w:val="a"/>
    <w:unhideWhenUsed/>
    <w:pPr>
      <w:tabs>
        <w:tab w:val="center" w:pos="4513"/>
        <w:tab w:val="right" w:pos="9026"/>
      </w:tabs>
      <w:autoSpaceDE/>
      <w:autoSpaceDN/>
    </w:pPr>
  </w:style>
  <w:style w:type="character" w:customStyle="1" w:styleId="Char0">
    <w:name w:val="바닥글 Char"/>
    <w:basedOn w:val="a0"/>
  </w:style>
  <w:style w:type="character" w:styleId="af9">
    <w:name w:val="Hyperlink"/>
    <w:basedOn w:val="a0"/>
    <w:unhideWhenUsed/>
    <w:rPr>
      <w:color w:val="0563C1"/>
      <w:w w:val="100"/>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5504</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Biographical Sketch</vt:lpstr>
    </vt:vector>
  </TitlesOfParts>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creator/>
  <cp:lastModifiedBy/>
  <cp:revision>1</cp:revision>
  <dcterms:created xsi:type="dcterms:W3CDTF">2021-10-10T04:26:00Z</dcterms:created>
  <dcterms:modified xsi:type="dcterms:W3CDTF">2021-10-10T04:28:00Z</dcterms:modified>
  <cp:version>0900.0001.01</cp:version>
</cp:coreProperties>
</file>