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E5" w:rsidRDefault="00AC5315">
      <w:pPr>
        <w:pStyle w:val="a9"/>
        <w:spacing w:line="360" w:lineRule="auto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:rsidR="00EB3CE5" w:rsidRDefault="00EB3CE5">
      <w:pPr>
        <w:pStyle w:val="a9"/>
        <w:rPr>
          <w:szCs w:val="20"/>
        </w:rPr>
      </w:pPr>
    </w:p>
    <w:p w:rsidR="00EB3CE5" w:rsidRDefault="00AC5315">
      <w:pPr>
        <w:pStyle w:val="a9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801128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proofErr w:type="spellStart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Ho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c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hul</w:t>
      </w:r>
      <w:proofErr w:type="spellEnd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Shin Ph. D. </w:t>
      </w:r>
    </w:p>
    <w:p w:rsidR="00AC5315" w:rsidRDefault="00AC5315" w:rsidP="00AC5315">
      <w:pPr>
        <w:pStyle w:val="a9"/>
        <w:spacing w:line="360" w:lineRule="auto"/>
        <w:ind w:leftChars="52" w:left="101" w:firstLineChars="50" w:firstLine="100"/>
        <w:rPr>
          <w:rStyle w:val="a3"/>
          <w:rFonts w:ascii="Calibri" w:hAnsi="Calibri" w:hint="eastAsia"/>
          <w:b w:val="0"/>
          <w:bCs w:val="0"/>
          <w:szCs w:val="20"/>
        </w:rPr>
      </w:pP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Professor of Department of </w:t>
      </w:r>
      <w:proofErr w:type="spellStart"/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Leports</w:t>
      </w:r>
      <w:r>
        <w:rPr>
          <w:rFonts w:ascii="바탕" w:eastAsia="바탕" w:hAnsi="바탕"/>
          <w:i/>
          <w:kern w:val="0"/>
          <w:szCs w:val="20"/>
          <w:shd w:val="clear" w:color="auto" w:fill="auto"/>
        </w:rPr>
        <w:t>&amp;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Taekwondo</w:t>
      </w:r>
      <w:proofErr w:type="spellEnd"/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, </w:t>
      </w:r>
      <w:proofErr w:type="spellStart"/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Kyungmin</w:t>
      </w:r>
      <w:proofErr w:type="spellEnd"/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 University</w:t>
      </w:r>
      <w:r>
        <w:rPr>
          <w:rFonts w:ascii="Calibri" w:eastAsia="바탕" w:hAnsi="Calibri"/>
          <w:b/>
          <w:bCs/>
          <w:i/>
          <w:kern w:val="0"/>
          <w:szCs w:val="20"/>
          <w:shd w:val="clear" w:color="auto" w:fill="auto"/>
          <w:lang w:eastAsia="en-US"/>
        </w:rPr>
        <w:t xml:space="preserve">, </w:t>
      </w:r>
      <w:r w:rsidR="00801128">
        <w:rPr>
          <w:rStyle w:val="a3"/>
          <w:rFonts w:ascii="Calibri" w:hAnsi="Calibri"/>
          <w:b w:val="0"/>
          <w:bCs w:val="0"/>
          <w:szCs w:val="20"/>
        </w:rPr>
        <w:t>545,</w:t>
      </w:r>
      <w:r w:rsidR="00801128">
        <w:rPr>
          <w:rStyle w:val="a3"/>
          <w:rFonts w:ascii="Calibri" w:hAnsi="Calibri" w:hint="eastAsia"/>
          <w:b w:val="0"/>
          <w:bCs w:val="0"/>
          <w:szCs w:val="20"/>
        </w:rPr>
        <w:t xml:space="preserve"> </w:t>
      </w:r>
      <w:proofErr w:type="spellStart"/>
      <w:r>
        <w:rPr>
          <w:rStyle w:val="a3"/>
          <w:rFonts w:ascii="Calibri" w:hAnsi="Calibri"/>
          <w:b w:val="0"/>
          <w:bCs w:val="0"/>
          <w:szCs w:val="20"/>
        </w:rPr>
        <w:t>Seobu-ro</w:t>
      </w:r>
      <w:proofErr w:type="spellEnd"/>
      <w:r>
        <w:rPr>
          <w:rStyle w:val="a3"/>
          <w:rFonts w:ascii="Calibri" w:hAnsi="Calibri"/>
          <w:b w:val="0"/>
          <w:bCs w:val="0"/>
          <w:szCs w:val="20"/>
        </w:rPr>
        <w:t xml:space="preserve">, </w:t>
      </w:r>
      <w:proofErr w:type="spellStart"/>
      <w:r>
        <w:rPr>
          <w:rStyle w:val="a3"/>
          <w:rFonts w:ascii="Calibri" w:hAnsi="Calibri"/>
          <w:b w:val="0"/>
          <w:bCs w:val="0"/>
          <w:szCs w:val="20"/>
        </w:rPr>
        <w:t>Uijeongbu-si</w:t>
      </w:r>
      <w:proofErr w:type="spellEnd"/>
      <w:r>
        <w:rPr>
          <w:rStyle w:val="a3"/>
          <w:rFonts w:ascii="Calibri" w:hAnsi="Calibri"/>
          <w:b w:val="0"/>
          <w:bCs w:val="0"/>
          <w:szCs w:val="20"/>
        </w:rPr>
        <w:t xml:space="preserve">, </w:t>
      </w:r>
      <w:proofErr w:type="spellStart"/>
      <w:r>
        <w:rPr>
          <w:rStyle w:val="a3"/>
          <w:rFonts w:ascii="Calibri" w:hAnsi="Calibri"/>
          <w:b w:val="0"/>
          <w:bCs w:val="0"/>
          <w:szCs w:val="20"/>
        </w:rPr>
        <w:t>Gyeonggi</w:t>
      </w:r>
      <w:proofErr w:type="spellEnd"/>
      <w:r>
        <w:rPr>
          <w:rStyle w:val="a3"/>
          <w:rFonts w:ascii="Calibri" w:hAnsi="Calibri"/>
          <w:b w:val="0"/>
          <w:bCs w:val="0"/>
          <w:szCs w:val="20"/>
        </w:rPr>
        <w:t>-do, Republic of Korea</w:t>
      </w:r>
      <w:bookmarkStart w:id="1" w:name="_GoBack"/>
      <w:bookmarkEnd w:id="1"/>
    </w:p>
    <w:p w:rsidR="00EB3CE5" w:rsidRPr="00AC5315" w:rsidRDefault="00127E32" w:rsidP="00AC5315">
      <w:pPr>
        <w:pStyle w:val="a9"/>
        <w:spacing w:line="360" w:lineRule="auto"/>
        <w:ind w:firstLineChars="50" w:firstLine="97"/>
        <w:rPr>
          <w:rFonts w:ascii="Calibri" w:hAnsi="Calibri"/>
          <w:szCs w:val="20"/>
        </w:rPr>
      </w:pPr>
      <w:r w:rsidRPr="00127E32">
        <w:rPr>
          <w:rStyle w:val="a3"/>
          <w:rFonts w:ascii="Calibri" w:hAnsi="Calibri"/>
          <w:b w:val="0"/>
          <w:bCs w:val="0"/>
          <w:szCs w:val="20"/>
        </w:rPr>
        <w:t>E-Mail : shc0601@hanmail.net</w:t>
      </w:r>
    </w:p>
    <w:p w:rsidR="00EB3CE5" w:rsidRDefault="00EB3CE5">
      <w:pPr>
        <w:pStyle w:val="a9"/>
        <w:wordWrap/>
        <w:spacing w:line="240" w:lineRule="auto"/>
        <w:jc w:val="left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:rsidR="00EB3CE5" w:rsidRDefault="00AC5315">
      <w:pPr>
        <w:pStyle w:val="a9"/>
        <w:wordWrap/>
        <w:spacing w:line="240" w:lineRule="auto"/>
        <w:jc w:val="left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 w:rsidR="00801128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:rsidR="00EB3CE5" w:rsidRDefault="00AC531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Dr. Shin currently teaches students at Kyungmin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 University’s Department of Leports&amp;Taekwondo. His major is biomechanics, researching taekwondo related fields.  Also, Working as a trainer of the korea national taekwondo demonstration team.</w:t>
      </w:r>
    </w:p>
    <w:p w:rsidR="00EB3CE5" w:rsidRDefault="00EB3CE5">
      <w:pPr>
        <w:pStyle w:val="a9"/>
        <w:wordWrap/>
        <w:ind w:left="260" w:hanging="260"/>
        <w:jc w:val="left"/>
        <w:rPr>
          <w:rFonts w:ascii="Calibri" w:hAnsi="Calibri"/>
          <w:b/>
          <w:szCs w:val="20"/>
        </w:rPr>
      </w:pPr>
    </w:p>
    <w:p w:rsidR="00EB3CE5" w:rsidRDefault="00AC5315">
      <w:pPr>
        <w:pStyle w:val="a9"/>
        <w:wordWrap/>
        <w:spacing w:line="264" w:lineRule="auto"/>
        <w:jc w:val="left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801128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Academic degrees</w:t>
      </w:r>
    </w:p>
    <w:p w:rsidR="00EB3CE5" w:rsidRDefault="00AC531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*B.A. Kyungmin University, Department of Ta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ekwondo, South Korea</w:t>
      </w:r>
    </w:p>
    <w:p w:rsidR="00EB3CE5" w:rsidRDefault="00AC531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*M.S. Yongin University, Department of 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>P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hysical 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>E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ducation, South Korea</w:t>
      </w:r>
    </w:p>
    <w:p w:rsidR="00EB3CE5" w:rsidRDefault="00AC531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*Ph.D. Korea National Sport University, Department of 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>P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hysical 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>E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ducation, South Korea</w:t>
      </w:r>
    </w:p>
    <w:p w:rsidR="00EB3CE5" w:rsidRDefault="00EB3CE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</w:p>
    <w:p w:rsidR="00EB3CE5" w:rsidRDefault="00AC5315">
      <w:pPr>
        <w:pStyle w:val="a9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801128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Academic Activities </w:t>
      </w:r>
    </w:p>
    <w:p w:rsidR="00EB3CE5" w:rsidRDefault="00AC531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*Board member, The Korea Journal of Sport</w:t>
      </w:r>
    </w:p>
    <w:p w:rsidR="00EB3CE5" w:rsidRDefault="00AC531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*Board 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member, The Korea Journal of Coaching Development</w:t>
      </w:r>
    </w:p>
    <w:p w:rsidR="00EB3CE5" w:rsidRDefault="00EB3CE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</w:p>
    <w:p w:rsidR="00EB3CE5" w:rsidRDefault="00AC5315">
      <w:pPr>
        <w:pStyle w:val="a9"/>
        <w:wordWrap/>
        <w:spacing w:line="240" w:lineRule="auto"/>
        <w:jc w:val="left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801128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Journal articles </w:t>
      </w:r>
    </w:p>
    <w:p w:rsidR="00EB3CE5" w:rsidRDefault="00EB3CE5">
      <w:pPr>
        <w:pStyle w:val="a9"/>
        <w:wordWrap/>
        <w:spacing w:line="240" w:lineRule="auto"/>
        <w:jc w:val="left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:rsidR="00EB3CE5" w:rsidRDefault="00AC531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hint="eastAsia"/>
          <w:i/>
          <w:kern w:val="0"/>
          <w:szCs w:val="20"/>
          <w:shd w:val="clear" w:color="auto" w:fill="auto"/>
        </w:rPr>
        <w:t>H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 xml:space="preserve"> Kwack &amp; 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H Shin. </w:t>
      </w:r>
      <w:r>
        <w:rPr>
          <w:rFonts w:ascii="Calibri" w:eastAsia="바탕" w:hAnsi="Calibri" w:hint="eastAsia"/>
          <w:i/>
          <w:kern w:val="0"/>
          <w:szCs w:val="20"/>
          <w:shd w:val="clear" w:color="auto" w:fill="auto"/>
          <w:lang w:eastAsia="en-US"/>
        </w:rPr>
        <w:t>Investigation on the Recognition of Referees on the Scoring Rules for TAEKWONDO Demonstration Competition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. </w:t>
      </w:r>
      <w:r>
        <w:rPr>
          <w:rFonts w:ascii="Calibri" w:eastAsia="바탕" w:hAnsi="Calibri" w:hint="eastAsia"/>
          <w:i/>
          <w:kern w:val="0"/>
          <w:szCs w:val="20"/>
          <w:shd w:val="clear" w:color="auto" w:fill="auto"/>
          <w:lang w:eastAsia="en-US"/>
        </w:rPr>
        <w:t>Kinesiology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, 5(1), 33-47. (2020).</w:t>
      </w:r>
    </w:p>
    <w:p w:rsidR="00EB3CE5" w:rsidRDefault="00EB3CE5">
      <w:pPr>
        <w:pStyle w:val="a9"/>
        <w:wordWrap/>
        <w:jc w:val="center"/>
        <w:rPr>
          <w:rFonts w:ascii="굴림" w:eastAsia="굴림" w:hAnsi="굴림" w:cs="굴림"/>
          <w:kern w:val="0"/>
          <w:szCs w:val="20"/>
          <w:shd w:val="clear" w:color="auto" w:fill="auto"/>
        </w:rPr>
      </w:pPr>
    </w:p>
    <w:p w:rsidR="00EB3CE5" w:rsidRDefault="00AC531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H Shin. </w:t>
      </w:r>
      <w:r>
        <w:rPr>
          <w:rFonts w:ascii="Calibri" w:eastAsia="바탕" w:hAnsi="Calibri" w:hint="eastAsia"/>
          <w:i/>
          <w:kern w:val="0"/>
          <w:szCs w:val="20"/>
          <w:shd w:val="clear" w:color="auto" w:fill="auto"/>
          <w:lang w:eastAsia="en-US"/>
        </w:rPr>
        <w:t>Investigation</w:t>
      </w:r>
      <w:r>
        <w:rPr>
          <w:rFonts w:ascii="Calibri" w:eastAsia="바탕" w:hAnsi="Calibri" w:hint="eastAsia"/>
          <w:i/>
          <w:kern w:val="0"/>
          <w:szCs w:val="20"/>
          <w:shd w:val="clear" w:color="auto" w:fill="auto"/>
          <w:lang w:eastAsia="en-US"/>
        </w:rPr>
        <w:t xml:space="preserve"> on the Recognition of Referees on the Scoring Rules for TAEKWONDO Demonstration Competition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. </w:t>
      </w:r>
      <w:r>
        <w:rPr>
          <w:rFonts w:ascii="Calibri" w:eastAsia="바탕" w:hAnsi="Calibri" w:hint="eastAsia"/>
          <w:i/>
          <w:kern w:val="0"/>
          <w:szCs w:val="20"/>
          <w:shd w:val="clear" w:color="auto" w:fill="auto"/>
          <w:lang w:eastAsia="en-US"/>
        </w:rPr>
        <w:t>Kinesiology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, 5(2), 1-11. (2020).</w:t>
      </w:r>
    </w:p>
    <w:p w:rsidR="00EB3CE5" w:rsidRDefault="00EB3CE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</w:p>
    <w:p w:rsidR="00EB3CE5" w:rsidRDefault="00AC531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Shin HC &amp; Kim JS. The kinematic comparison of the posterior angle of the trunk and the lower limb joints in the process of perf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orming Taekwondo jumping forward kick technique. Journal of Coaching Development, 22 (2), 115-122 (2020).</w:t>
      </w:r>
    </w:p>
    <w:p w:rsidR="00EB3CE5" w:rsidRDefault="00EB3CE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</w:p>
    <w:p w:rsidR="00EB3CE5" w:rsidRDefault="00AC531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H Shin &amp; J Kim. The Effects of University TAEKWONDO Demonstration Team’s Self-Management on Exercise Commitment and Perceived Performance. Internati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onal 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>J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ournal of 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>M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artial 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>A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rts, 5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lastRenderedPageBreak/>
        <w:t>(2), 20-30. (2020).</w:t>
      </w:r>
    </w:p>
    <w:p w:rsidR="00EB3CE5" w:rsidRDefault="00EB3CE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</w:p>
    <w:p w:rsidR="00EB3CE5" w:rsidRDefault="00AC531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Shin HC &amp; Kim JS &amp; Cha YN. The Influence of Satisfaction with Taekwondo Demonstration Team on Adaptation to College Life and Career Decision. Journal of Coaching Development, 22(2), 44-51 (2020).</w:t>
      </w:r>
    </w:p>
    <w:p w:rsidR="00EB3CE5" w:rsidRDefault="00EB3CE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</w:p>
    <w:p w:rsidR="00EB3CE5" w:rsidRDefault="00AC531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Shin 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HC &amp; Kim JS. The kinematic comparison of the posterior angle of the trunk and the lower limb joints in the process of performing Taekwondo 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>J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umping 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>F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orward 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>K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ick 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>T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echnique. Journal of Coaching Development, 22(2), 115-122 (2020).</w:t>
      </w:r>
    </w:p>
    <w:p w:rsidR="00EB3CE5" w:rsidRDefault="00EB3CE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</w:p>
    <w:p w:rsidR="00EB3CE5" w:rsidRDefault="00AC531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Cha YN &amp; Kim JS &amp; Shin HC. 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The impact of youth Taekwondo defeaters' ability to play sports affects competitive status and sports sense . Journal of Coaching Development, 22(3), 3-11. (2020).</w:t>
      </w:r>
    </w:p>
    <w:p w:rsidR="00EB3CE5" w:rsidRDefault="00EB3CE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</w:p>
    <w:p w:rsidR="00EB3CE5" w:rsidRDefault="00AC531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J Kim &amp; H Shin &amp; S Lee. Verification of Difference in the Level of Career Decisiveness Dep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ending on the Activities of University TAEKWONDO Demonstration Teams. International journal of martial arts, 5(2), 47-54. (2020).</w:t>
      </w:r>
    </w:p>
    <w:p w:rsidR="00EB3CE5" w:rsidRDefault="00EB3CE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</w:p>
    <w:p w:rsidR="00EB3CE5" w:rsidRDefault="00AC531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H Shin &amp; J Kim. The Effects of University TAEKWONDO Demonstration Team’s Self-Management on Exercise Commitment and Perceive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d Performance. International 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>J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ournal of 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>M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artial 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>A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rts, 5(2), 20-30. (2020).</w:t>
      </w:r>
    </w:p>
    <w:p w:rsidR="00EB3CE5" w:rsidRDefault="00EB3CE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</w:p>
    <w:p w:rsidR="00EB3CE5" w:rsidRDefault="00AC531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</w:rPr>
      </w:pPr>
      <w:r>
        <w:rPr>
          <w:rFonts w:ascii="Calibri" w:eastAsia="바탕" w:hAnsi="Calibri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Kim JS &amp; Shin HC. Exploration of the Enjoyment Factor of the Revitalization of Taekwondo: Targeting Adult Trainees. Journal of Coaching Development, 22(4), 90-99. (2020).</w:t>
      </w:r>
    </w:p>
    <w:p w:rsidR="00EB3CE5" w:rsidRDefault="00EB3CE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</w:rPr>
      </w:pPr>
    </w:p>
    <w:p w:rsidR="00EB3CE5" w:rsidRDefault="00AC531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Shin, 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Ho-Chul, Yoo, Kee-ung. The Comparison of Characteristics of Ground Motions according to Skill Levels of Ttwieo Apchagi in Taekwondo. Korea Sport Society, 17 (3), 1153-1165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 xml:space="preserve">. 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(2019)</w:t>
      </w:r>
    </w:p>
    <w:p w:rsidR="00EB3CE5" w:rsidRDefault="00EB3CE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</w:p>
    <w:p w:rsidR="00EB3CE5" w:rsidRDefault="00AC531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Shin Ho-chul, Kim Won-sub. Comparison of Kinetic Characteristics of COM an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d Retroversion Angle between National Taekwondo Demonstration Team Members and College Taekwondo Demonstration Team Members when Perform Jumping Break. TAEKWONDO JOURNAL OF KUKKIWON, 8(3), 135-148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 xml:space="preserve">. 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(2017)</w:t>
      </w:r>
    </w:p>
    <w:p w:rsidR="00EB3CE5" w:rsidRDefault="00EB3CE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</w:p>
    <w:p w:rsidR="00EB3CE5" w:rsidRDefault="00AC531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Hyung Soo Kim, Ho Chul Shin. The Comparative Anal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ysis of Lower Extremity Movement Pattern in Vertical Jumps between Taekwondo Demonstration Members and Healthy Young Men. TAEKWONDO JOURNAL OF KUKKIWON, 7(1), 105-118.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(2016).</w:t>
      </w:r>
    </w:p>
    <w:p w:rsidR="00EB3CE5" w:rsidRDefault="00EB3CE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</w:p>
    <w:p w:rsidR="00EB3CE5" w:rsidRDefault="00AC531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Ho Chul Shin, Suk Kyung Lee. A Study on Revitalization Plan for Breaking Compe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tition through Analysis of Taekwondo Breaking Competition Rules. TAEKWONDO JOURNAL OF KUKKIWON, 6(1), 157-178.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(2015).</w:t>
      </w:r>
    </w:p>
    <w:p w:rsidR="00EB3CE5" w:rsidRDefault="00EB3CE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</w:p>
    <w:p w:rsidR="00EB3CE5" w:rsidRDefault="00AC531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SinKyungSik, KimHyeongSoo, YooKeeUng, ShinHoChul, JungSeungGi, KimKyHyung.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Correlation between core stability and change of direction o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f youth soccer palyers. The Korean Journal of Physical Education, 55(6), 759-770.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(2016). </w:t>
      </w:r>
    </w:p>
    <w:p w:rsidR="00EB3CE5" w:rsidRDefault="00EB3CE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</w:p>
    <w:p w:rsidR="00EB3CE5" w:rsidRDefault="00AC531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KyHyoungKim, KeeUngYoo, HoChulShin, HyeongSooKim, KyungSikSin, SeungGiJung, ChangIkSong, SeongWookChoi. The Analysis of hip joint movement according to the range 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of trunk motion in vertical jumps. The Korean Journal of Physical Education, 54(6), 577-586.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(2015).</w:t>
      </w:r>
    </w:p>
    <w:p w:rsidR="00EB3CE5" w:rsidRDefault="00EB3CE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</w:p>
    <w:p w:rsidR="00EB3CE5" w:rsidRDefault="00AC531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KyHyoungKim, KeeUngYoo, HoChulShin, HyeongSooKim, SangYongKim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 xml:space="preserve">. 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A kinetic Comparative Analysis of Standing one-two straight and Stepping one-two straight 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>in Amateur Boxers. The Korean Journal of Physical Education, 54(6), 587-599</w:t>
      </w:r>
      <w:r>
        <w:rPr>
          <w:rFonts w:ascii="Calibri" w:eastAsia="바탕" w:hAnsi="Calibri"/>
          <w:i/>
          <w:kern w:val="0"/>
          <w:szCs w:val="20"/>
          <w:shd w:val="clear" w:color="auto" w:fill="auto"/>
        </w:rPr>
        <w:t>.</w:t>
      </w:r>
      <w:r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  <w:t xml:space="preserve"> (2015). </w:t>
      </w:r>
    </w:p>
    <w:p w:rsidR="00EB3CE5" w:rsidRDefault="00EB3CE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</w:p>
    <w:p w:rsidR="00EB3CE5" w:rsidRDefault="00EB3CE5">
      <w:pPr>
        <w:pStyle w:val="a9"/>
        <w:spacing w:line="360" w:lineRule="auto"/>
        <w:ind w:firstLineChars="100" w:firstLine="200"/>
        <w:rPr>
          <w:rFonts w:ascii="Calibri" w:eastAsia="바탕" w:hAnsi="Calibri"/>
          <w:i/>
          <w:kern w:val="0"/>
          <w:szCs w:val="20"/>
          <w:shd w:val="clear" w:color="auto" w:fill="auto"/>
          <w:lang w:eastAsia="en-US"/>
        </w:rPr>
      </w:pPr>
    </w:p>
    <w:p w:rsidR="00EB3CE5" w:rsidRDefault="00EB3CE5">
      <w:pPr>
        <w:pStyle w:val="a9"/>
        <w:wordWrap/>
        <w:spacing w:line="240" w:lineRule="auto"/>
        <w:jc w:val="left"/>
        <w:rPr>
          <w:rFonts w:ascii="Calibri" w:eastAsia="맑은 고딕" w:hAnsi="Calibri"/>
          <w:b/>
          <w:bCs/>
          <w:color w:val="4472C4"/>
          <w:sz w:val="18"/>
          <w:shd w:val="clear" w:color="auto" w:fill="auto"/>
        </w:rPr>
      </w:pPr>
    </w:p>
    <w:sectPr w:rsidR="00EB3CE5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17FE"/>
    <w:multiLevelType w:val="multilevel"/>
    <w:tmpl w:val="4348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E5"/>
    <w:rsid w:val="00127E32"/>
    <w:rsid w:val="00801128"/>
    <w:rsid w:val="009C5BB8"/>
    <w:rsid w:val="00AC5315"/>
    <w:rsid w:val="00E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함초롬바탕" w:hAnsi="Calibri" w:cs="Calibri"/>
        <w:kern w:val="2"/>
        <w:szCs w:val="22"/>
        <w:lang w:val="en-US" w:eastAsia="ko-KR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</w:style>
  <w:style w:type="paragraph" w:styleId="HTML">
    <w:name w:val="HTML Preformatted"/>
    <w:basedOn w:val="a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Char0">
    <w:name w:val="바닥글 Char"/>
    <w:basedOn w:val="a0"/>
  </w:style>
  <w:style w:type="character" w:styleId="a3">
    <w:name w:val="Strong"/>
    <w:basedOn w:val="a0"/>
    <w:qFormat/>
    <w:rPr>
      <w:b/>
      <w:bCs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line="384" w:lineRule="auto"/>
      <w:ind w:left="400" w:hanging="720"/>
      <w:textAlignment w:val="baseline"/>
      <w:outlineLvl w:val="1"/>
    </w:pPr>
    <w:rPr>
      <w:rFonts w:ascii="함초롬바탕" w:hAnsi="함초롬바탕"/>
      <w:color w:val="000000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line="384" w:lineRule="auto"/>
      <w:ind w:left="1000" w:hanging="720"/>
      <w:textAlignment w:val="baseline"/>
      <w:outlineLvl w:val="4"/>
    </w:pPr>
    <w:rPr>
      <w:rFonts w:ascii="함초롬바탕" w:hAnsi="함초롬바탕"/>
      <w:color w:val="000000"/>
      <w:shd w:val="clear" w:color="000000" w:fill="FFFFFF"/>
    </w:rPr>
  </w:style>
  <w:style w:type="paragraph" w:customStyle="1" w:styleId="a4">
    <w:name w:val="메모"/>
    <w:pPr>
      <w:widowControl w:val="0"/>
      <w:wordWrap w:val="0"/>
      <w:autoSpaceDE w:val="0"/>
      <w:autoSpaceDN w:val="0"/>
      <w:spacing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line="384" w:lineRule="auto"/>
      <w:ind w:left="1200" w:hanging="720"/>
      <w:textAlignment w:val="baseline"/>
      <w:outlineLvl w:val="5"/>
    </w:pPr>
    <w:rPr>
      <w:rFonts w:ascii="함초롬바탕" w:hAnsi="함초롬바탕"/>
      <w:color w:val="000000"/>
      <w:shd w:val="clear" w:color="000000" w:fill="FFFFFF"/>
    </w:rPr>
  </w:style>
  <w:style w:type="paragraph" w:customStyle="1" w:styleId="a5">
    <w:name w:val="각주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textAlignment w:val="baseline"/>
    </w:pPr>
    <w:rPr>
      <w:rFonts w:ascii="함초롬바탕" w:hAnsi="함초롬바탕"/>
      <w:color w:val="000000"/>
      <w:sz w:val="18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line="384" w:lineRule="auto"/>
      <w:ind w:left="600" w:hanging="720"/>
      <w:textAlignment w:val="baseline"/>
      <w:outlineLvl w:val="2"/>
    </w:pPr>
    <w:rPr>
      <w:rFonts w:ascii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a6">
    <w:name w:val="머리말"/>
    <w:pPr>
      <w:widowControl w:val="0"/>
      <w:autoSpaceDE w:val="0"/>
      <w:autoSpaceDN w:val="0"/>
      <w:snapToGrid w:val="0"/>
      <w:spacing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line="384" w:lineRule="auto"/>
      <w:ind w:left="1400" w:hanging="720"/>
      <w:textAlignment w:val="baseline"/>
      <w:outlineLvl w:val="6"/>
    </w:pPr>
    <w:rPr>
      <w:rFonts w:ascii="함초롬바탕" w:hAnsi="함초롬바탕"/>
      <w:color w:val="000000"/>
      <w:shd w:val="clear" w:color="000000" w:fill="FFFFFF"/>
    </w:rPr>
  </w:style>
  <w:style w:type="paragraph" w:customStyle="1" w:styleId="a7">
    <w:name w:val="쪽 번호"/>
    <w:pPr>
      <w:widowControl w:val="0"/>
      <w:wordWrap w:val="0"/>
      <w:autoSpaceDE w:val="0"/>
      <w:autoSpaceDN w:val="0"/>
      <w:snapToGrid w:val="0"/>
      <w:spacing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line="384" w:lineRule="auto"/>
      <w:ind w:left="200" w:hanging="720"/>
      <w:textAlignment w:val="baseline"/>
      <w:outlineLvl w:val="0"/>
    </w:pPr>
    <w:rPr>
      <w:rFonts w:ascii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line="384" w:lineRule="auto"/>
      <w:ind w:left="800" w:hanging="720"/>
      <w:textAlignment w:val="baseline"/>
      <w:outlineLvl w:val="3"/>
    </w:pPr>
    <w:rPr>
      <w:rFonts w:ascii="함초롬바탕" w:hAnsi="함초롬바탕"/>
      <w:color w:val="000000"/>
      <w:shd w:val="clear" w:color="000000" w:fill="FFFFFF"/>
    </w:rPr>
  </w:style>
  <w:style w:type="paragraph" w:customStyle="1" w:styleId="a8">
    <w:name w:val="미주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textAlignment w:val="baseline"/>
    </w:pPr>
    <w:rPr>
      <w:rFonts w:ascii="함초롬바탕" w:hAnsi="함초롬바탕"/>
      <w:color w:val="000000"/>
      <w:sz w:val="18"/>
      <w:shd w:val="clear" w:color="000000" w:fill="FFFFFF"/>
    </w:rPr>
  </w:style>
  <w:style w:type="paragraph" w:customStyle="1" w:styleId="a9">
    <w:name w:val="바탕글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함초롬바탕" w:hAnsi="함초롬바탕"/>
      <w:color w:val="000000"/>
      <w:shd w:val="clear" w:color="000000" w:fill="FFFFFF"/>
    </w:rPr>
  </w:style>
  <w:style w:type="paragraph" w:styleId="aa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b">
    <w:name w:val="Body Text"/>
    <w:pPr>
      <w:widowControl w:val="0"/>
      <w:wordWrap w:val="0"/>
      <w:autoSpaceDE w:val="0"/>
      <w:autoSpaceDN w:val="0"/>
      <w:snapToGrid w:val="0"/>
      <w:spacing w:line="384" w:lineRule="auto"/>
      <w:ind w:left="300"/>
      <w:textAlignment w:val="baseline"/>
    </w:pPr>
    <w:rPr>
      <w:rFonts w:ascii="함초롬바탕" w:hAnsi="함초롬바탕"/>
      <w:color w:val="000000"/>
      <w:shd w:val="clear" w:color="000000" w:fill="FFFFFF"/>
    </w:rPr>
  </w:style>
  <w:style w:type="character" w:customStyle="1" w:styleId="HTMLChar">
    <w:name w:val="미리 서식이 지정된 HTML Char"/>
    <w:basedOn w:val="a0"/>
    <w:semiHidden/>
    <w:rPr>
      <w:rFonts w:ascii="굴림체" w:eastAsia="굴림체" w:hAnsi="굴림체" w:cs="굴림체"/>
      <w:kern w:val="0"/>
      <w:sz w:val="24"/>
      <w:szCs w:val="24"/>
    </w:rPr>
  </w:style>
  <w:style w:type="paragraph" w:styleId="ac">
    <w:name w:val="footer"/>
    <w:basedOn w:val="a"/>
    <w:unhideWhenUsed/>
    <w:pPr>
      <w:tabs>
        <w:tab w:val="center" w:pos="4513"/>
        <w:tab w:val="right" w:pos="9026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함초롬바탕" w:hAnsi="Calibri" w:cs="Calibri"/>
        <w:kern w:val="2"/>
        <w:szCs w:val="22"/>
        <w:lang w:val="en-US" w:eastAsia="ko-KR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</w:style>
  <w:style w:type="paragraph" w:styleId="HTML">
    <w:name w:val="HTML Preformatted"/>
    <w:basedOn w:val="a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Char0">
    <w:name w:val="바닥글 Char"/>
    <w:basedOn w:val="a0"/>
  </w:style>
  <w:style w:type="character" w:styleId="a3">
    <w:name w:val="Strong"/>
    <w:basedOn w:val="a0"/>
    <w:qFormat/>
    <w:rPr>
      <w:b/>
      <w:bCs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line="384" w:lineRule="auto"/>
      <w:ind w:left="400" w:hanging="720"/>
      <w:textAlignment w:val="baseline"/>
      <w:outlineLvl w:val="1"/>
    </w:pPr>
    <w:rPr>
      <w:rFonts w:ascii="함초롬바탕" w:hAnsi="함초롬바탕"/>
      <w:color w:val="000000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line="384" w:lineRule="auto"/>
      <w:ind w:left="1000" w:hanging="720"/>
      <w:textAlignment w:val="baseline"/>
      <w:outlineLvl w:val="4"/>
    </w:pPr>
    <w:rPr>
      <w:rFonts w:ascii="함초롬바탕" w:hAnsi="함초롬바탕"/>
      <w:color w:val="000000"/>
      <w:shd w:val="clear" w:color="000000" w:fill="FFFFFF"/>
    </w:rPr>
  </w:style>
  <w:style w:type="paragraph" w:customStyle="1" w:styleId="a4">
    <w:name w:val="메모"/>
    <w:pPr>
      <w:widowControl w:val="0"/>
      <w:wordWrap w:val="0"/>
      <w:autoSpaceDE w:val="0"/>
      <w:autoSpaceDN w:val="0"/>
      <w:spacing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line="384" w:lineRule="auto"/>
      <w:ind w:left="1200" w:hanging="720"/>
      <w:textAlignment w:val="baseline"/>
      <w:outlineLvl w:val="5"/>
    </w:pPr>
    <w:rPr>
      <w:rFonts w:ascii="함초롬바탕" w:hAnsi="함초롬바탕"/>
      <w:color w:val="000000"/>
      <w:shd w:val="clear" w:color="000000" w:fill="FFFFFF"/>
    </w:rPr>
  </w:style>
  <w:style w:type="paragraph" w:customStyle="1" w:styleId="a5">
    <w:name w:val="각주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textAlignment w:val="baseline"/>
    </w:pPr>
    <w:rPr>
      <w:rFonts w:ascii="함초롬바탕" w:hAnsi="함초롬바탕"/>
      <w:color w:val="000000"/>
      <w:sz w:val="18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line="384" w:lineRule="auto"/>
      <w:ind w:left="600" w:hanging="720"/>
      <w:textAlignment w:val="baseline"/>
      <w:outlineLvl w:val="2"/>
    </w:pPr>
    <w:rPr>
      <w:rFonts w:ascii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a6">
    <w:name w:val="머리말"/>
    <w:pPr>
      <w:widowControl w:val="0"/>
      <w:autoSpaceDE w:val="0"/>
      <w:autoSpaceDN w:val="0"/>
      <w:snapToGrid w:val="0"/>
      <w:spacing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line="384" w:lineRule="auto"/>
      <w:ind w:left="1400" w:hanging="720"/>
      <w:textAlignment w:val="baseline"/>
      <w:outlineLvl w:val="6"/>
    </w:pPr>
    <w:rPr>
      <w:rFonts w:ascii="함초롬바탕" w:hAnsi="함초롬바탕"/>
      <w:color w:val="000000"/>
      <w:shd w:val="clear" w:color="000000" w:fill="FFFFFF"/>
    </w:rPr>
  </w:style>
  <w:style w:type="paragraph" w:customStyle="1" w:styleId="a7">
    <w:name w:val="쪽 번호"/>
    <w:pPr>
      <w:widowControl w:val="0"/>
      <w:wordWrap w:val="0"/>
      <w:autoSpaceDE w:val="0"/>
      <w:autoSpaceDN w:val="0"/>
      <w:snapToGrid w:val="0"/>
      <w:spacing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line="384" w:lineRule="auto"/>
      <w:ind w:left="200" w:hanging="720"/>
      <w:textAlignment w:val="baseline"/>
      <w:outlineLvl w:val="0"/>
    </w:pPr>
    <w:rPr>
      <w:rFonts w:ascii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line="384" w:lineRule="auto"/>
      <w:ind w:left="800" w:hanging="720"/>
      <w:textAlignment w:val="baseline"/>
      <w:outlineLvl w:val="3"/>
    </w:pPr>
    <w:rPr>
      <w:rFonts w:ascii="함초롬바탕" w:hAnsi="함초롬바탕"/>
      <w:color w:val="000000"/>
      <w:shd w:val="clear" w:color="000000" w:fill="FFFFFF"/>
    </w:rPr>
  </w:style>
  <w:style w:type="paragraph" w:customStyle="1" w:styleId="a8">
    <w:name w:val="미주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textAlignment w:val="baseline"/>
    </w:pPr>
    <w:rPr>
      <w:rFonts w:ascii="함초롬바탕" w:hAnsi="함초롬바탕"/>
      <w:color w:val="000000"/>
      <w:sz w:val="18"/>
      <w:shd w:val="clear" w:color="000000" w:fill="FFFFFF"/>
    </w:rPr>
  </w:style>
  <w:style w:type="paragraph" w:customStyle="1" w:styleId="a9">
    <w:name w:val="바탕글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함초롬바탕" w:hAnsi="함초롬바탕"/>
      <w:color w:val="000000"/>
      <w:shd w:val="clear" w:color="000000" w:fill="FFFFFF"/>
    </w:rPr>
  </w:style>
  <w:style w:type="paragraph" w:styleId="aa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b">
    <w:name w:val="Body Text"/>
    <w:pPr>
      <w:widowControl w:val="0"/>
      <w:wordWrap w:val="0"/>
      <w:autoSpaceDE w:val="0"/>
      <w:autoSpaceDN w:val="0"/>
      <w:snapToGrid w:val="0"/>
      <w:spacing w:line="384" w:lineRule="auto"/>
      <w:ind w:left="300"/>
      <w:textAlignment w:val="baseline"/>
    </w:pPr>
    <w:rPr>
      <w:rFonts w:ascii="함초롬바탕" w:hAnsi="함초롬바탕"/>
      <w:color w:val="000000"/>
      <w:shd w:val="clear" w:color="000000" w:fill="FFFFFF"/>
    </w:rPr>
  </w:style>
  <w:style w:type="character" w:customStyle="1" w:styleId="HTMLChar">
    <w:name w:val="미리 서식이 지정된 HTML Char"/>
    <w:basedOn w:val="a0"/>
    <w:semiHidden/>
    <w:rPr>
      <w:rFonts w:ascii="굴림체" w:eastAsia="굴림체" w:hAnsi="굴림체" w:cs="굴림체"/>
      <w:kern w:val="0"/>
      <w:sz w:val="24"/>
      <w:szCs w:val="24"/>
    </w:rPr>
  </w:style>
  <w:style w:type="paragraph" w:styleId="ac">
    <w:name w:val="footer"/>
    <w:basedOn w:val="a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2021-10-10T01:48:00Z</dcterms:created>
  <dcterms:modified xsi:type="dcterms:W3CDTF">2021-10-10T01:51:00Z</dcterms:modified>
  <cp:version>0900.0001.01</cp:version>
</cp:coreProperties>
</file>